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938C9" w14:textId="77777777" w:rsidR="00BA44F6" w:rsidRDefault="00805201">
      <w:pPr>
        <w:spacing w:before="94"/>
        <w:ind w:left="60" w:right="80"/>
        <w:jc w:val="center"/>
        <w:rPr>
          <w:b/>
          <w:sz w:val="32"/>
        </w:rPr>
      </w:pPr>
      <w:r>
        <w:rPr>
          <w:b/>
          <w:sz w:val="32"/>
        </w:rPr>
        <w:t>TITLE – NOT MORE THAN 12 WORDS (16-POINT TIMES NEW ROMAN, BOLD, CENTRED, UPPERCASE, ONE COLUMN FORMAT)</w:t>
      </w:r>
    </w:p>
    <w:p w14:paraId="0CC46205" w14:textId="77777777" w:rsidR="00BA44F6" w:rsidRDefault="00805201">
      <w:pPr>
        <w:spacing w:before="273"/>
        <w:ind w:left="64" w:right="80"/>
        <w:jc w:val="center"/>
        <w:rPr>
          <w:i/>
        </w:rPr>
      </w:pPr>
      <w:r>
        <w:rPr>
          <w:b/>
          <w:sz w:val="24"/>
        </w:rPr>
        <w:t xml:space="preserve">Author’s Name, 12-point Times New Roman, Bold, Centered, Do not use academic titles </w:t>
      </w:r>
      <w:r>
        <w:rPr>
          <w:i/>
        </w:rPr>
        <w:t xml:space="preserve">Affiliation </w:t>
      </w:r>
      <w:r>
        <w:t>(</w:t>
      </w:r>
      <w:r>
        <w:rPr>
          <w:i/>
        </w:rPr>
        <w:t>11-point Times New Roman, Italics, Centred. Affiliation includes: Name of Department, Faculty, Name of University, Address, Country)</w:t>
      </w:r>
    </w:p>
    <w:p w14:paraId="64F11BFA" w14:textId="77777777" w:rsidR="00BA44F6" w:rsidRDefault="00805201">
      <w:pPr>
        <w:ind w:left="66" w:right="80"/>
        <w:jc w:val="center"/>
      </w:pPr>
      <w:r>
        <w:t>Author(s) email, font size 11, centred, single spacing</w:t>
      </w:r>
    </w:p>
    <w:p w14:paraId="10CB2E93" w14:textId="77777777" w:rsidR="00BA44F6" w:rsidRDefault="00BA44F6">
      <w:pPr>
        <w:pStyle w:val="BodyText"/>
        <w:spacing w:before="4"/>
        <w:rPr>
          <w:sz w:val="20"/>
        </w:rPr>
      </w:pPr>
    </w:p>
    <w:p w14:paraId="5DC66E54" w14:textId="77777777" w:rsidR="00BA44F6" w:rsidRDefault="00805201">
      <w:pPr>
        <w:spacing w:line="237" w:lineRule="auto"/>
        <w:ind w:left="1992" w:right="141" w:hanging="1893"/>
      </w:pPr>
      <w:r>
        <w:t xml:space="preserve">APA Citation: Baker, R. </w:t>
      </w:r>
      <w:r>
        <w:rPr>
          <w:spacing w:val="-3"/>
        </w:rPr>
        <w:t xml:space="preserve">A. </w:t>
      </w:r>
      <w:r>
        <w:t xml:space="preserve">(2018). Article’s title. </w:t>
      </w:r>
      <w:r w:rsidR="0047414C">
        <w:rPr>
          <w:i/>
          <w:lang w:val="id-ID"/>
        </w:rPr>
        <w:t>English Journal: Dialectical Literature and Education Journal</w:t>
      </w:r>
      <w:r>
        <w:rPr>
          <w:i/>
        </w:rPr>
        <w:t>, 6</w:t>
      </w:r>
      <w:r>
        <w:t xml:space="preserve">(2), 1-10. </w:t>
      </w:r>
      <w:r>
        <w:rPr>
          <w:spacing w:val="-3"/>
        </w:rPr>
        <w:t>doi:</w:t>
      </w:r>
      <w:r>
        <w:rPr>
          <w:spacing w:val="2"/>
        </w:rPr>
        <w:t xml:space="preserve"> </w:t>
      </w:r>
      <w:r w:rsidR="0047414C">
        <w:t>10.25134/dlej</w:t>
      </w:r>
      <w:r>
        <w:t>.v6i2.1238.</w:t>
      </w:r>
    </w:p>
    <w:p w14:paraId="20837DCF" w14:textId="77777777" w:rsidR="00BA44F6" w:rsidRDefault="00BA44F6">
      <w:pPr>
        <w:pStyle w:val="BodyText"/>
        <w:spacing w:before="2"/>
        <w:rPr>
          <w:sz w:val="22"/>
        </w:rPr>
      </w:pPr>
    </w:p>
    <w:p w14:paraId="6F7E3A40" w14:textId="77777777" w:rsidR="00BA44F6" w:rsidRDefault="00B65607">
      <w:pPr>
        <w:tabs>
          <w:tab w:val="left" w:pos="3601"/>
          <w:tab w:val="left" w:pos="6953"/>
        </w:tabs>
        <w:ind w:right="80"/>
        <w:jc w:val="center"/>
      </w:pPr>
      <w:r>
        <w:pict w14:anchorId="468A6C8C">
          <v:shapetype id="_x0000_t202" coordsize="21600,21600" o:spt="202" path="m,l,21600r21600,l21600,xe">
            <v:stroke joinstyle="miter"/>
            <v:path gradientshapeok="t" o:connecttype="rect"/>
          </v:shapetype>
          <v:shape id="_x0000_s1106" type="#_x0000_t202" style="position:absolute;left:0;text-align:left;margin-left:1in;margin-top:18.95pt;width:450.75pt;height:123pt;z-index:-251658240;mso-wrap-distance-left:0;mso-wrap-distance-right:0;mso-position-horizontal-relative:page" filled="f">
            <v:textbox inset="0,0,0,0">
              <w:txbxContent>
                <w:p w14:paraId="565CCB69" w14:textId="77777777" w:rsidR="00BA44F6" w:rsidRDefault="00805201">
                  <w:pPr>
                    <w:spacing w:before="73"/>
                    <w:ind w:left="175" w:right="176"/>
                    <w:jc w:val="both"/>
                    <w:rPr>
                      <w:sz w:val="20"/>
                    </w:rPr>
                  </w:pPr>
                  <w:r>
                    <w:rPr>
                      <w:b/>
                      <w:sz w:val="20"/>
                    </w:rPr>
                    <w:t xml:space="preserve">Abstract: </w:t>
                  </w:r>
                  <w:r>
                    <w:rPr>
                      <w:sz w:val="20"/>
                    </w:rPr>
                    <w:t xml:space="preserve">The heading Abstract should </w:t>
                  </w:r>
                  <w:r>
                    <w:rPr>
                      <w:spacing w:val="-3"/>
                      <w:sz w:val="20"/>
                    </w:rPr>
                    <w:t xml:space="preserve">be </w:t>
                  </w:r>
                  <w:r>
                    <w:rPr>
                      <w:sz w:val="20"/>
                    </w:rPr>
                    <w:t xml:space="preserve">typed in bold. The body </w:t>
                  </w:r>
                  <w:r>
                    <w:rPr>
                      <w:spacing w:val="-3"/>
                      <w:sz w:val="20"/>
                    </w:rPr>
                    <w:t xml:space="preserve">of </w:t>
                  </w:r>
                  <w:r>
                    <w:rPr>
                      <w:sz w:val="20"/>
                    </w:rPr>
                    <w:t xml:space="preserve">the abstract should </w:t>
                  </w:r>
                  <w:r>
                    <w:rPr>
                      <w:spacing w:val="-3"/>
                      <w:sz w:val="20"/>
                    </w:rPr>
                    <w:t xml:space="preserve">be </w:t>
                  </w:r>
                  <w:r>
                    <w:rPr>
                      <w:sz w:val="20"/>
                    </w:rPr>
                    <w:t xml:space="preserve">typed in normal 10-point Times New Roman in a single paragraph, immediately following the heading. The text should </w:t>
                  </w:r>
                  <w:r>
                    <w:rPr>
                      <w:spacing w:val="-3"/>
                      <w:sz w:val="20"/>
                    </w:rPr>
                    <w:t xml:space="preserve">be </w:t>
                  </w:r>
                  <w:r>
                    <w:rPr>
                      <w:sz w:val="20"/>
                    </w:rPr>
                    <w:t xml:space="preserve">set to 1 line spacing. Abstract should stand alone, means that no citation in abstract. Abstract should tell the prospective reader what </w:t>
                  </w:r>
                  <w:r>
                    <w:rPr>
                      <w:spacing w:val="-5"/>
                      <w:sz w:val="20"/>
                    </w:rPr>
                    <w:t xml:space="preserve">you </w:t>
                  </w:r>
                  <w:r>
                    <w:rPr>
                      <w:sz w:val="20"/>
                    </w:rPr>
                    <w:t xml:space="preserve">did and highlight the key findings. </w:t>
                  </w:r>
                  <w:r>
                    <w:rPr>
                      <w:spacing w:val="-3"/>
                      <w:sz w:val="20"/>
                    </w:rPr>
                    <w:t xml:space="preserve">Avoid </w:t>
                  </w:r>
                  <w:r>
                    <w:rPr>
                      <w:sz w:val="20"/>
                    </w:rPr>
                    <w:t xml:space="preserve">using technical </w:t>
                  </w:r>
                  <w:r>
                    <w:rPr>
                      <w:spacing w:val="-3"/>
                      <w:sz w:val="20"/>
                    </w:rPr>
                    <w:t xml:space="preserve">jargon </w:t>
                  </w:r>
                  <w:r>
                    <w:rPr>
                      <w:sz w:val="20"/>
                    </w:rPr>
                    <w:t xml:space="preserve">and uncommon abbreviations. </w:t>
                  </w:r>
                  <w:r>
                    <w:rPr>
                      <w:spacing w:val="-3"/>
                      <w:sz w:val="20"/>
                    </w:rPr>
                    <w:t xml:space="preserve">You </w:t>
                  </w:r>
                  <w:r>
                    <w:rPr>
                      <w:sz w:val="20"/>
                    </w:rPr>
                    <w:t xml:space="preserve">must </w:t>
                  </w:r>
                  <w:r>
                    <w:rPr>
                      <w:spacing w:val="-3"/>
                      <w:sz w:val="20"/>
                    </w:rPr>
                    <w:t xml:space="preserve">be </w:t>
                  </w:r>
                  <w:r>
                    <w:rPr>
                      <w:sz w:val="20"/>
                    </w:rPr>
                    <w:t xml:space="preserve">accurate, brief, clear and specific. On the abstract, explicitly write in bold: Introduction, gap in literature </w:t>
                  </w:r>
                  <w:r>
                    <w:rPr>
                      <w:spacing w:val="-3"/>
                      <w:sz w:val="20"/>
                    </w:rPr>
                    <w:t xml:space="preserve">or </w:t>
                  </w:r>
                  <w:r>
                    <w:rPr>
                      <w:sz w:val="20"/>
                    </w:rPr>
                    <w:t xml:space="preserve">discrepancies between theories and practices, purpose of study, method, main findings, and conclusion. The abstract should </w:t>
                  </w:r>
                  <w:r>
                    <w:rPr>
                      <w:spacing w:val="-3"/>
                      <w:sz w:val="20"/>
                    </w:rPr>
                    <w:t xml:space="preserve">be </w:t>
                  </w:r>
                  <w:r>
                    <w:rPr>
                      <w:sz w:val="20"/>
                    </w:rPr>
                    <w:t>written in 150-225</w:t>
                  </w:r>
                  <w:r>
                    <w:rPr>
                      <w:spacing w:val="-1"/>
                      <w:sz w:val="20"/>
                    </w:rPr>
                    <w:t xml:space="preserve"> </w:t>
                  </w:r>
                  <w:r>
                    <w:rPr>
                      <w:sz w:val="20"/>
                    </w:rPr>
                    <w:t>words.</w:t>
                  </w:r>
                </w:p>
                <w:p w14:paraId="40F45E93" w14:textId="77777777" w:rsidR="00BA44F6" w:rsidRDefault="00805201">
                  <w:pPr>
                    <w:ind w:left="1164" w:right="176" w:hanging="990"/>
                    <w:jc w:val="both"/>
                    <w:rPr>
                      <w:sz w:val="20"/>
                    </w:rPr>
                  </w:pPr>
                  <w:r>
                    <w:rPr>
                      <w:b/>
                      <w:sz w:val="20"/>
                    </w:rPr>
                    <w:t xml:space="preserve">Keywords: </w:t>
                  </w:r>
                  <w:r>
                    <w:rPr>
                      <w:i/>
                      <w:sz w:val="20"/>
                    </w:rPr>
                    <w:t xml:space="preserve">Keyword one; keyword two; keyword three; keyword four; keyword five </w:t>
                  </w:r>
                  <w:r>
                    <w:rPr>
                      <w:sz w:val="20"/>
                    </w:rPr>
                    <w:t>– Times New Roman, 10, Italic, single spacing. Each word/phrase in keyword should be separated by a semicolon (;), not a comma (,).</w:t>
                  </w:r>
                </w:p>
              </w:txbxContent>
            </v:textbox>
            <w10:wrap type="topAndBottom" anchorx="page"/>
          </v:shape>
        </w:pict>
      </w:r>
      <w:r w:rsidR="00805201">
        <w:tab/>
      </w:r>
    </w:p>
    <w:p w14:paraId="588D9119" w14:textId="77777777" w:rsidR="00BA44F6" w:rsidRDefault="00BA44F6">
      <w:pPr>
        <w:pStyle w:val="BodyText"/>
        <w:spacing w:before="11"/>
        <w:rPr>
          <w:sz w:val="23"/>
        </w:rPr>
      </w:pPr>
    </w:p>
    <w:p w14:paraId="4A0462FE" w14:textId="77777777" w:rsidR="00BA44F6" w:rsidRDefault="00BA44F6">
      <w:pPr>
        <w:rPr>
          <w:sz w:val="23"/>
        </w:rPr>
        <w:sectPr w:rsidR="00BA44F6">
          <w:headerReference w:type="default" r:id="rId7"/>
          <w:footerReference w:type="default" r:id="rId8"/>
          <w:type w:val="continuous"/>
          <w:pgSz w:w="11910" w:h="16840"/>
          <w:pgMar w:top="1340" w:right="1320" w:bottom="1160" w:left="1340" w:header="725" w:footer="974" w:gutter="0"/>
          <w:pgNumType w:start="1"/>
          <w:cols w:space="720"/>
        </w:sectPr>
      </w:pPr>
    </w:p>
    <w:p w14:paraId="25568E3B" w14:textId="77777777" w:rsidR="00BA44F6" w:rsidRDefault="00805201">
      <w:pPr>
        <w:pStyle w:val="Heading1"/>
        <w:spacing w:before="94" w:line="272" w:lineRule="exact"/>
      </w:pPr>
      <w:r>
        <w:t>INTRODUCTION</w:t>
      </w:r>
    </w:p>
    <w:p w14:paraId="049B2CC1" w14:textId="77777777" w:rsidR="00BA44F6" w:rsidRDefault="00805201">
      <w:pPr>
        <w:pStyle w:val="BodyText"/>
        <w:ind w:left="100" w:right="45"/>
        <w:jc w:val="both"/>
      </w:pPr>
      <w:r>
        <w:t>The article should be between 10-13 pages (between 5000-6000 words), single-spaced, 12-point Times New Roman. Use no indent for the first paragraphs and do not leave a space between paragraphs.</w:t>
      </w:r>
    </w:p>
    <w:p w14:paraId="501087E2" w14:textId="77777777" w:rsidR="00BA44F6" w:rsidRDefault="00805201">
      <w:pPr>
        <w:pStyle w:val="BodyText"/>
        <w:ind w:left="100" w:right="38" w:firstLine="542"/>
        <w:jc w:val="both"/>
      </w:pPr>
      <w:r>
        <w:t>Use APA Citation 6</w:t>
      </w:r>
      <w:r>
        <w:rPr>
          <w:position w:val="9"/>
          <w:sz w:val="16"/>
        </w:rPr>
        <w:t xml:space="preserve">th </w:t>
      </w:r>
      <w:r>
        <w:t xml:space="preserve">edition for </w:t>
      </w:r>
      <w:r>
        <w:rPr>
          <w:spacing w:val="-3"/>
        </w:rPr>
        <w:t xml:space="preserve">in- </w:t>
      </w:r>
      <w:r>
        <w:t xml:space="preserve">text citations and the reference list. For in- text citations, use the author’s name and year (Author, 2012), and </w:t>
      </w:r>
      <w:r>
        <w:rPr>
          <w:spacing w:val="-3"/>
        </w:rPr>
        <w:t xml:space="preserve">if </w:t>
      </w:r>
      <w:r>
        <w:t xml:space="preserve">there are direct quotes, then provide the page number (Author, 2010, </w:t>
      </w:r>
      <w:r>
        <w:rPr>
          <w:spacing w:val="-3"/>
        </w:rPr>
        <w:t xml:space="preserve">p. </w:t>
      </w:r>
      <w:r>
        <w:t xml:space="preserve">24 or pp. 24-26). If you  are citing more than one reference, put them </w:t>
      </w:r>
      <w:r>
        <w:rPr>
          <w:spacing w:val="-3"/>
        </w:rPr>
        <w:t xml:space="preserve">in </w:t>
      </w:r>
      <w:r>
        <w:t xml:space="preserve">alphabetical order (Alpha, 2009; Beta, 2016). For a reference with up </w:t>
      </w:r>
      <w:r>
        <w:rPr>
          <w:spacing w:val="2"/>
        </w:rPr>
        <w:t xml:space="preserve">to </w:t>
      </w:r>
      <w:r>
        <w:rPr>
          <w:spacing w:val="-3"/>
        </w:rPr>
        <w:t xml:space="preserve">five </w:t>
      </w:r>
      <w:r>
        <w:t xml:space="preserve">authors, use all the names </w:t>
      </w:r>
      <w:r>
        <w:rPr>
          <w:spacing w:val="-3"/>
        </w:rPr>
        <w:t xml:space="preserve">in </w:t>
      </w:r>
      <w:r>
        <w:t xml:space="preserve">the </w:t>
      </w:r>
      <w:r>
        <w:rPr>
          <w:spacing w:val="-3"/>
        </w:rPr>
        <w:t xml:space="preserve">first </w:t>
      </w:r>
      <w:r>
        <w:t xml:space="preserve">instance (Author1, Author2, Author3, Author4, &amp; Author5, 2017), and then use the first author </w:t>
      </w:r>
      <w:r>
        <w:rPr>
          <w:i/>
        </w:rPr>
        <w:t xml:space="preserve">et al. </w:t>
      </w:r>
      <w:r>
        <w:t xml:space="preserve">subsequently (Author1 </w:t>
      </w:r>
      <w:r>
        <w:rPr>
          <w:i/>
        </w:rPr>
        <w:t>et al.</w:t>
      </w:r>
      <w:r>
        <w:t xml:space="preserve">, 2017). </w:t>
      </w:r>
      <w:r>
        <w:rPr>
          <w:spacing w:val="-3"/>
        </w:rPr>
        <w:t xml:space="preserve">Do </w:t>
      </w:r>
      <w:r>
        <w:t>not use</w:t>
      </w:r>
      <w:r>
        <w:rPr>
          <w:spacing w:val="8"/>
        </w:rPr>
        <w:t xml:space="preserve"> </w:t>
      </w:r>
      <w:r>
        <w:t>footnotes.</w:t>
      </w:r>
    </w:p>
    <w:p w14:paraId="2539C38B" w14:textId="77777777" w:rsidR="00BA44F6" w:rsidRDefault="00805201">
      <w:pPr>
        <w:pStyle w:val="BodyText"/>
        <w:ind w:left="100" w:right="39" w:firstLine="542"/>
        <w:jc w:val="both"/>
      </w:pPr>
      <w:r>
        <w:t>In Introduction, Authors should state the objectives of the work at the end of introduction section. Before the objective, Authors should provide an adequate background, and very short literature survey in order to record the existing</w:t>
      </w:r>
    </w:p>
    <w:p w14:paraId="340F6830" w14:textId="77777777" w:rsidR="00BA44F6" w:rsidRDefault="00805201">
      <w:pPr>
        <w:pStyle w:val="BodyText"/>
        <w:spacing w:before="90"/>
        <w:ind w:left="100" w:right="116"/>
        <w:jc w:val="both"/>
      </w:pPr>
      <w:r>
        <w:br w:type="column"/>
      </w:r>
      <w:r>
        <w:t xml:space="preserve">solutions/method, to show which </w:t>
      </w:r>
      <w:r>
        <w:rPr>
          <w:spacing w:val="-3"/>
        </w:rPr>
        <w:t xml:space="preserve">is </w:t>
      </w:r>
      <w:r>
        <w:t xml:space="preserve">the best of previous researches, to show the main limitation of the previous researches, to show what </w:t>
      </w:r>
      <w:r>
        <w:rPr>
          <w:spacing w:val="-3"/>
        </w:rPr>
        <w:t xml:space="preserve">do </w:t>
      </w:r>
      <w:r>
        <w:t xml:space="preserve">you hope to achieve (to solve the limitation), and </w:t>
      </w:r>
      <w:r>
        <w:rPr>
          <w:spacing w:val="2"/>
        </w:rPr>
        <w:t xml:space="preserve">to </w:t>
      </w:r>
      <w:r>
        <w:t xml:space="preserve">show the scientific merit or novelties of the paper. </w:t>
      </w:r>
      <w:r>
        <w:rPr>
          <w:spacing w:val="-3"/>
        </w:rPr>
        <w:t xml:space="preserve">Avoid </w:t>
      </w:r>
      <w:r>
        <w:t xml:space="preserve">a detailed literature survey or a summary </w:t>
      </w:r>
      <w:r>
        <w:rPr>
          <w:spacing w:val="4"/>
        </w:rPr>
        <w:t xml:space="preserve">of </w:t>
      </w:r>
      <w:r>
        <w:t>the results.</w:t>
      </w:r>
    </w:p>
    <w:p w14:paraId="4E1CD839" w14:textId="77777777" w:rsidR="00BA44F6" w:rsidRDefault="00BA44F6">
      <w:pPr>
        <w:pStyle w:val="BodyText"/>
        <w:spacing w:before="2"/>
      </w:pPr>
    </w:p>
    <w:p w14:paraId="439FD3EE" w14:textId="77777777" w:rsidR="00BA44F6" w:rsidRDefault="00805201">
      <w:pPr>
        <w:pStyle w:val="Heading1"/>
        <w:spacing w:before="1"/>
      </w:pPr>
      <w:r>
        <w:t>METHOD</w:t>
      </w:r>
    </w:p>
    <w:p w14:paraId="65922767" w14:textId="77777777" w:rsidR="00BA44F6" w:rsidRDefault="00805201">
      <w:pPr>
        <w:pStyle w:val="BodyText"/>
        <w:ind w:left="100" w:right="116"/>
        <w:jc w:val="both"/>
      </w:pPr>
      <w:r>
        <w:t xml:space="preserve">Method </w:t>
      </w:r>
      <w:r>
        <w:rPr>
          <w:spacing w:val="-3"/>
        </w:rPr>
        <w:t xml:space="preserve">should </w:t>
      </w:r>
      <w:r>
        <w:t xml:space="preserve">make readers be able </w:t>
      </w:r>
      <w:r>
        <w:rPr>
          <w:spacing w:val="2"/>
        </w:rPr>
        <w:t xml:space="preserve">to </w:t>
      </w:r>
      <w:r>
        <w:t xml:space="preserve">reproduce the experiment. Provide sufficient detail </w:t>
      </w:r>
      <w:r>
        <w:rPr>
          <w:spacing w:val="2"/>
        </w:rPr>
        <w:t xml:space="preserve">to </w:t>
      </w:r>
      <w:r>
        <w:rPr>
          <w:spacing w:val="-3"/>
        </w:rPr>
        <w:t xml:space="preserve">allow </w:t>
      </w:r>
      <w:r>
        <w:t xml:space="preserve">the work to </w:t>
      </w:r>
      <w:r>
        <w:rPr>
          <w:spacing w:val="-3"/>
        </w:rPr>
        <w:t xml:space="preserve">be </w:t>
      </w:r>
      <w:r>
        <w:t xml:space="preserve">reproduced. Methods already published should </w:t>
      </w:r>
      <w:r>
        <w:rPr>
          <w:spacing w:val="-3"/>
        </w:rPr>
        <w:t xml:space="preserve">be </w:t>
      </w:r>
      <w:r>
        <w:t>indicated by a reference: only relevant modifications should be described. Do not repeat the details of established methods. The method section covers: Respondents, Instruments, Procedures, and Data</w:t>
      </w:r>
      <w:r>
        <w:rPr>
          <w:spacing w:val="-10"/>
        </w:rPr>
        <w:t xml:space="preserve"> </w:t>
      </w:r>
      <w:r>
        <w:t>analysis.</w:t>
      </w:r>
    </w:p>
    <w:p w14:paraId="32FE815F" w14:textId="77777777" w:rsidR="00BA44F6" w:rsidRDefault="00BA44F6">
      <w:pPr>
        <w:pStyle w:val="BodyText"/>
        <w:spacing w:before="4"/>
      </w:pPr>
    </w:p>
    <w:p w14:paraId="68B5E304" w14:textId="77777777" w:rsidR="00BA44F6" w:rsidRDefault="00805201">
      <w:pPr>
        <w:pStyle w:val="Heading1"/>
        <w:spacing w:line="272" w:lineRule="exact"/>
      </w:pPr>
      <w:r>
        <w:t>RESULTS AND DISCUSSION</w:t>
      </w:r>
    </w:p>
    <w:p w14:paraId="24D2F190" w14:textId="77777777" w:rsidR="00BA44F6" w:rsidRDefault="00805201">
      <w:pPr>
        <w:pStyle w:val="BodyText"/>
        <w:ind w:left="100" w:right="119"/>
        <w:jc w:val="both"/>
      </w:pPr>
      <w:r>
        <w:t>Results should be clear and concise. The results should summarize (scientific) findings rather than providing data in great detail. Please highlight differences between</w:t>
      </w:r>
    </w:p>
    <w:p w14:paraId="4B89E45F" w14:textId="77777777" w:rsidR="00BA44F6" w:rsidRDefault="00BA44F6">
      <w:pPr>
        <w:jc w:val="both"/>
        <w:sectPr w:rsidR="00BA44F6">
          <w:type w:val="continuous"/>
          <w:pgSz w:w="11910" w:h="16840"/>
          <w:pgMar w:top="1340" w:right="1320" w:bottom="1160" w:left="1340" w:header="720" w:footer="720" w:gutter="0"/>
          <w:cols w:num="2" w:space="720" w:equalWidth="0">
            <w:col w:w="4467" w:space="239"/>
            <w:col w:w="4544"/>
          </w:cols>
        </w:sectPr>
      </w:pPr>
    </w:p>
    <w:p w14:paraId="040B0029" w14:textId="77777777" w:rsidR="00BA44F6" w:rsidRDefault="00805201">
      <w:pPr>
        <w:pStyle w:val="BodyText"/>
        <w:spacing w:before="90" w:line="237" w:lineRule="auto"/>
        <w:ind w:left="100" w:right="48"/>
        <w:jc w:val="both"/>
      </w:pPr>
      <w:r>
        <w:lastRenderedPageBreak/>
        <w:t>your results or findings and the previous publications by other researchers.</w:t>
      </w:r>
    </w:p>
    <w:p w14:paraId="3511CABC" w14:textId="77777777" w:rsidR="00BA44F6" w:rsidRDefault="00805201">
      <w:pPr>
        <w:pStyle w:val="BodyText"/>
        <w:spacing w:before="3"/>
        <w:ind w:left="100" w:right="38" w:firstLine="542"/>
        <w:jc w:val="both"/>
      </w:pPr>
      <w:r>
        <w:t>The discussion should explore the significance of the results of the work, not repeat them. A combined Results and Discussion section is often appropriate. Avoid extensive citations and discussion of published literature. In discussion, it is the most important section of your article. Here you get the chance to sell your data. Make the discussion corresponding to the results, but do not reiterate the results. Often should begin with a brief summary of the main scientific findings (not experimental results). The following components should be covered in discussion: How do your results relate to the original question or objectives outlined in the Introduction section (what)?</w:t>
      </w:r>
    </w:p>
    <w:p w14:paraId="069B5DBA" w14:textId="77777777" w:rsidR="00BA44F6" w:rsidRDefault="00805201">
      <w:pPr>
        <w:pStyle w:val="BodyText"/>
        <w:spacing w:before="88"/>
        <w:ind w:left="100" w:right="116"/>
        <w:jc w:val="both"/>
      </w:pPr>
      <w:r>
        <w:br w:type="column"/>
      </w:r>
      <w:r>
        <w:t>Do you provide interpretation scientifically for each of your results or findings presented (why)? Are your results consistent with what other investigators have reported (what else)? Or are there any</w:t>
      </w:r>
      <w:r>
        <w:rPr>
          <w:spacing w:val="-13"/>
        </w:rPr>
        <w:t xml:space="preserve"> </w:t>
      </w:r>
      <w:r>
        <w:t>differences?</w:t>
      </w:r>
    </w:p>
    <w:p w14:paraId="11674A5E" w14:textId="77777777" w:rsidR="00BA44F6" w:rsidRDefault="00805201">
      <w:pPr>
        <w:pStyle w:val="BodyText"/>
        <w:ind w:left="100" w:right="112" w:firstLine="542"/>
        <w:jc w:val="both"/>
      </w:pPr>
      <w:r>
        <w:t>For Tables and Figures, place titles of Figures after the figures and Tables preceding them using 12-point Times New Roman for the title.</w:t>
      </w:r>
    </w:p>
    <w:p w14:paraId="429CA88D" w14:textId="77777777" w:rsidR="00BA44F6" w:rsidRDefault="00BA44F6">
      <w:pPr>
        <w:pStyle w:val="BodyText"/>
        <w:spacing w:before="5"/>
      </w:pPr>
    </w:p>
    <w:p w14:paraId="0EFB101A" w14:textId="77777777" w:rsidR="00BA44F6" w:rsidRDefault="00805201">
      <w:pPr>
        <w:pStyle w:val="Heading1"/>
        <w:spacing w:before="1"/>
      </w:pPr>
      <w:r>
        <w:t>Subheading 1 (research question 1)</w:t>
      </w:r>
    </w:p>
    <w:p w14:paraId="50A577FB" w14:textId="77777777" w:rsidR="00BA44F6" w:rsidRDefault="00805201">
      <w:pPr>
        <w:spacing w:line="275" w:lineRule="exact"/>
        <w:ind w:left="100"/>
        <w:rPr>
          <w:b/>
          <w:i/>
          <w:sz w:val="24"/>
        </w:rPr>
      </w:pPr>
      <w:r>
        <w:rPr>
          <w:b/>
          <w:i/>
          <w:sz w:val="24"/>
        </w:rPr>
        <w:t>Subheading</w:t>
      </w:r>
    </w:p>
    <w:p w14:paraId="76F8BD69" w14:textId="77777777" w:rsidR="00BA44F6" w:rsidRDefault="00BA44F6">
      <w:pPr>
        <w:pStyle w:val="BodyText"/>
        <w:spacing w:before="11"/>
        <w:rPr>
          <w:b/>
          <w:i/>
          <w:sz w:val="23"/>
        </w:rPr>
      </w:pPr>
    </w:p>
    <w:p w14:paraId="3F874E32" w14:textId="77777777" w:rsidR="00BA44F6" w:rsidRDefault="00805201">
      <w:pPr>
        <w:ind w:left="100"/>
        <w:rPr>
          <w:b/>
          <w:sz w:val="24"/>
        </w:rPr>
      </w:pPr>
      <w:r>
        <w:rPr>
          <w:b/>
          <w:sz w:val="24"/>
        </w:rPr>
        <w:t>Subheading 2 (research question 2)</w:t>
      </w:r>
    </w:p>
    <w:p w14:paraId="44CFA11E" w14:textId="77777777" w:rsidR="00BA44F6" w:rsidRDefault="00805201">
      <w:pPr>
        <w:spacing w:before="3"/>
        <w:ind w:left="100"/>
        <w:rPr>
          <w:b/>
          <w:i/>
          <w:sz w:val="24"/>
        </w:rPr>
      </w:pPr>
      <w:r>
        <w:rPr>
          <w:b/>
          <w:i/>
          <w:sz w:val="24"/>
        </w:rPr>
        <w:t>Subheading</w:t>
      </w:r>
    </w:p>
    <w:p w14:paraId="6C64C447" w14:textId="77777777" w:rsidR="00BA44F6" w:rsidRDefault="00BA44F6">
      <w:pPr>
        <w:pStyle w:val="BodyText"/>
        <w:rPr>
          <w:b/>
          <w:i/>
        </w:rPr>
      </w:pPr>
    </w:p>
    <w:p w14:paraId="70CAC376" w14:textId="77777777" w:rsidR="00BA44F6" w:rsidRDefault="00805201">
      <w:pPr>
        <w:spacing w:line="275" w:lineRule="exact"/>
        <w:ind w:left="100"/>
        <w:rPr>
          <w:b/>
          <w:sz w:val="24"/>
        </w:rPr>
      </w:pPr>
      <w:r>
        <w:rPr>
          <w:b/>
          <w:sz w:val="24"/>
        </w:rPr>
        <w:t>Subheading 3 (research question 3)</w:t>
      </w:r>
    </w:p>
    <w:p w14:paraId="2DB986D2" w14:textId="77777777" w:rsidR="00BA44F6" w:rsidRDefault="00805201">
      <w:pPr>
        <w:spacing w:line="275" w:lineRule="exact"/>
        <w:ind w:left="100"/>
        <w:rPr>
          <w:b/>
          <w:i/>
          <w:sz w:val="24"/>
        </w:rPr>
      </w:pPr>
      <w:r>
        <w:rPr>
          <w:b/>
          <w:i/>
          <w:sz w:val="24"/>
        </w:rPr>
        <w:t>Subheading</w:t>
      </w:r>
    </w:p>
    <w:p w14:paraId="4175F0FE" w14:textId="77777777" w:rsidR="00BA44F6" w:rsidRDefault="00BA44F6">
      <w:pPr>
        <w:spacing w:line="275" w:lineRule="exact"/>
        <w:rPr>
          <w:sz w:val="24"/>
        </w:rPr>
        <w:sectPr w:rsidR="00BA44F6">
          <w:pgSz w:w="11910" w:h="16840"/>
          <w:pgMar w:top="1340" w:right="1320" w:bottom="1160" w:left="1340" w:header="725" w:footer="974" w:gutter="0"/>
          <w:cols w:num="2" w:space="720" w:equalWidth="0">
            <w:col w:w="4464" w:space="242"/>
            <w:col w:w="4544"/>
          </w:cols>
        </w:sectPr>
      </w:pPr>
    </w:p>
    <w:p w14:paraId="64AB1DC8" w14:textId="77777777" w:rsidR="00BA44F6" w:rsidRDefault="00BA44F6">
      <w:pPr>
        <w:pStyle w:val="BodyText"/>
        <w:spacing w:before="9"/>
        <w:rPr>
          <w:b/>
          <w:i/>
          <w:sz w:val="15"/>
        </w:rPr>
      </w:pPr>
    </w:p>
    <w:p w14:paraId="13A275E0" w14:textId="77777777" w:rsidR="00BA44F6" w:rsidRDefault="00805201">
      <w:pPr>
        <w:spacing w:before="90" w:after="28"/>
        <w:ind w:left="61" w:right="80"/>
        <w:jc w:val="center"/>
        <w:rPr>
          <w:i/>
          <w:sz w:val="24"/>
        </w:rPr>
      </w:pPr>
      <w:r>
        <w:rPr>
          <w:sz w:val="24"/>
        </w:rPr>
        <w:t xml:space="preserve">Table 1. </w:t>
      </w:r>
      <w:r>
        <w:rPr>
          <w:i/>
          <w:sz w:val="24"/>
        </w:rPr>
        <w:t>Number of articl</w:t>
      </w:r>
      <w:r>
        <w:rPr>
          <w:i/>
          <w:sz w:val="24"/>
          <w:u w:val="single"/>
        </w:rPr>
        <w:t xml:space="preserve">es published </w:t>
      </w:r>
      <w:r>
        <w:rPr>
          <w:i/>
          <w:sz w:val="24"/>
        </w:rPr>
        <w:t>from 2010 to 2016</w:t>
      </w:r>
    </w:p>
    <w:tbl>
      <w:tblPr>
        <w:tblW w:w="0" w:type="auto"/>
        <w:tblInd w:w="3711" w:type="dxa"/>
        <w:tblLayout w:type="fixed"/>
        <w:tblCellMar>
          <w:left w:w="0" w:type="dxa"/>
          <w:right w:w="0" w:type="dxa"/>
        </w:tblCellMar>
        <w:tblLook w:val="01E0" w:firstRow="1" w:lastRow="1" w:firstColumn="1" w:lastColumn="1" w:noHBand="0" w:noVBand="0"/>
      </w:tblPr>
      <w:tblGrid>
        <w:gridCol w:w="962"/>
        <w:gridCol w:w="868"/>
      </w:tblGrid>
      <w:tr w:rsidR="00BA44F6" w14:paraId="766F8474" w14:textId="77777777">
        <w:trPr>
          <w:trHeight w:val="229"/>
        </w:trPr>
        <w:tc>
          <w:tcPr>
            <w:tcW w:w="962" w:type="dxa"/>
          </w:tcPr>
          <w:p w14:paraId="5A90BB49" w14:textId="77777777" w:rsidR="00BA44F6" w:rsidRDefault="00805201">
            <w:pPr>
              <w:pStyle w:val="TableParagraph"/>
              <w:tabs>
                <w:tab w:val="left" w:pos="1203"/>
              </w:tabs>
              <w:spacing w:line="209" w:lineRule="exact"/>
              <w:ind w:left="94" w:right="-245"/>
              <w:rPr>
                <w:b/>
                <w:sz w:val="20"/>
              </w:rPr>
            </w:pPr>
            <w:r>
              <w:rPr>
                <w:b/>
                <w:sz w:val="20"/>
                <w:u w:val="single"/>
              </w:rPr>
              <w:t xml:space="preserve">   </w:t>
            </w:r>
            <w:r>
              <w:rPr>
                <w:b/>
                <w:spacing w:val="1"/>
                <w:sz w:val="20"/>
                <w:u w:val="single"/>
              </w:rPr>
              <w:t xml:space="preserve"> </w:t>
            </w:r>
            <w:r>
              <w:rPr>
                <w:b/>
                <w:sz w:val="20"/>
                <w:u w:val="single"/>
              </w:rPr>
              <w:t>Year</w:t>
            </w:r>
            <w:r>
              <w:rPr>
                <w:b/>
                <w:sz w:val="20"/>
                <w:u w:val="single"/>
              </w:rPr>
              <w:tab/>
            </w:r>
          </w:p>
        </w:tc>
        <w:tc>
          <w:tcPr>
            <w:tcW w:w="868" w:type="dxa"/>
          </w:tcPr>
          <w:p w14:paraId="7D6DC019" w14:textId="77777777" w:rsidR="00BA44F6" w:rsidRDefault="00805201">
            <w:pPr>
              <w:pStyle w:val="TableParagraph"/>
              <w:tabs>
                <w:tab w:val="left" w:pos="527"/>
              </w:tabs>
              <w:spacing w:line="209" w:lineRule="exact"/>
              <w:ind w:left="0" w:right="96"/>
              <w:jc w:val="right"/>
              <w:rPr>
                <w:b/>
                <w:sz w:val="20"/>
              </w:rPr>
            </w:pPr>
            <w:r>
              <w:rPr>
                <w:b/>
                <w:sz w:val="20"/>
                <w:u w:val="single"/>
              </w:rPr>
              <w:t>No</w:t>
            </w:r>
            <w:r>
              <w:rPr>
                <w:b/>
                <w:sz w:val="20"/>
                <w:u w:val="single"/>
              </w:rPr>
              <w:tab/>
            </w:r>
          </w:p>
        </w:tc>
      </w:tr>
      <w:tr w:rsidR="00BA44F6" w14:paraId="7A8B3DE2" w14:textId="77777777">
        <w:trPr>
          <w:trHeight w:val="232"/>
        </w:trPr>
        <w:tc>
          <w:tcPr>
            <w:tcW w:w="962" w:type="dxa"/>
          </w:tcPr>
          <w:p w14:paraId="2F393C45" w14:textId="77777777" w:rsidR="00BA44F6" w:rsidRDefault="00805201">
            <w:pPr>
              <w:pStyle w:val="TableParagraph"/>
              <w:spacing w:line="213" w:lineRule="exact"/>
              <w:rPr>
                <w:sz w:val="20"/>
              </w:rPr>
            </w:pPr>
            <w:r>
              <w:rPr>
                <w:sz w:val="20"/>
              </w:rPr>
              <w:t>2012</w:t>
            </w:r>
          </w:p>
        </w:tc>
        <w:tc>
          <w:tcPr>
            <w:tcW w:w="868" w:type="dxa"/>
          </w:tcPr>
          <w:p w14:paraId="41C9ECB9" w14:textId="77777777" w:rsidR="00BA44F6" w:rsidRDefault="00805201">
            <w:pPr>
              <w:pStyle w:val="TableParagraph"/>
              <w:spacing w:line="213" w:lineRule="exact"/>
              <w:ind w:left="462"/>
              <w:rPr>
                <w:sz w:val="20"/>
              </w:rPr>
            </w:pPr>
            <w:r>
              <w:rPr>
                <w:sz w:val="20"/>
              </w:rPr>
              <w:t>24</w:t>
            </w:r>
          </w:p>
        </w:tc>
      </w:tr>
      <w:tr w:rsidR="00BA44F6" w14:paraId="544A4845" w14:textId="77777777">
        <w:trPr>
          <w:trHeight w:val="230"/>
        </w:trPr>
        <w:tc>
          <w:tcPr>
            <w:tcW w:w="962" w:type="dxa"/>
          </w:tcPr>
          <w:p w14:paraId="4AD20EA6" w14:textId="77777777" w:rsidR="00BA44F6" w:rsidRDefault="00805201">
            <w:pPr>
              <w:pStyle w:val="TableParagraph"/>
              <w:spacing w:line="211" w:lineRule="exact"/>
              <w:rPr>
                <w:sz w:val="20"/>
              </w:rPr>
            </w:pPr>
            <w:r>
              <w:rPr>
                <w:sz w:val="20"/>
              </w:rPr>
              <w:t>2013</w:t>
            </w:r>
          </w:p>
        </w:tc>
        <w:tc>
          <w:tcPr>
            <w:tcW w:w="868" w:type="dxa"/>
          </w:tcPr>
          <w:p w14:paraId="7788C068" w14:textId="77777777" w:rsidR="00BA44F6" w:rsidRDefault="00805201">
            <w:pPr>
              <w:pStyle w:val="TableParagraph"/>
              <w:spacing w:line="211" w:lineRule="exact"/>
              <w:ind w:left="462"/>
              <w:rPr>
                <w:sz w:val="20"/>
              </w:rPr>
            </w:pPr>
            <w:r>
              <w:rPr>
                <w:sz w:val="20"/>
              </w:rPr>
              <w:t>23</w:t>
            </w:r>
          </w:p>
        </w:tc>
      </w:tr>
      <w:tr w:rsidR="00BA44F6" w14:paraId="61F4746A" w14:textId="77777777">
        <w:trPr>
          <w:trHeight w:val="230"/>
        </w:trPr>
        <w:tc>
          <w:tcPr>
            <w:tcW w:w="962" w:type="dxa"/>
          </w:tcPr>
          <w:p w14:paraId="40C36DE3" w14:textId="77777777" w:rsidR="00BA44F6" w:rsidRDefault="00805201">
            <w:pPr>
              <w:pStyle w:val="TableParagraph"/>
              <w:rPr>
                <w:sz w:val="20"/>
              </w:rPr>
            </w:pPr>
            <w:r>
              <w:rPr>
                <w:sz w:val="20"/>
              </w:rPr>
              <w:t>2014</w:t>
            </w:r>
          </w:p>
        </w:tc>
        <w:tc>
          <w:tcPr>
            <w:tcW w:w="868" w:type="dxa"/>
          </w:tcPr>
          <w:p w14:paraId="245B69BE" w14:textId="77777777" w:rsidR="00BA44F6" w:rsidRDefault="00805201">
            <w:pPr>
              <w:pStyle w:val="TableParagraph"/>
              <w:ind w:left="462"/>
              <w:rPr>
                <w:sz w:val="20"/>
              </w:rPr>
            </w:pPr>
            <w:r>
              <w:rPr>
                <w:sz w:val="20"/>
              </w:rPr>
              <w:t>24</w:t>
            </w:r>
          </w:p>
        </w:tc>
      </w:tr>
      <w:tr w:rsidR="00BA44F6" w14:paraId="4D08D1AA" w14:textId="77777777">
        <w:trPr>
          <w:trHeight w:val="230"/>
        </w:trPr>
        <w:tc>
          <w:tcPr>
            <w:tcW w:w="962" w:type="dxa"/>
          </w:tcPr>
          <w:p w14:paraId="7A22F0E7" w14:textId="77777777" w:rsidR="00BA44F6" w:rsidRDefault="00805201">
            <w:pPr>
              <w:pStyle w:val="TableParagraph"/>
              <w:rPr>
                <w:sz w:val="20"/>
              </w:rPr>
            </w:pPr>
            <w:r>
              <w:rPr>
                <w:sz w:val="20"/>
              </w:rPr>
              <w:t>2015</w:t>
            </w:r>
          </w:p>
        </w:tc>
        <w:tc>
          <w:tcPr>
            <w:tcW w:w="868" w:type="dxa"/>
          </w:tcPr>
          <w:p w14:paraId="2980CB6D" w14:textId="77777777" w:rsidR="00BA44F6" w:rsidRDefault="00805201">
            <w:pPr>
              <w:pStyle w:val="TableParagraph"/>
              <w:ind w:left="462"/>
              <w:rPr>
                <w:sz w:val="20"/>
              </w:rPr>
            </w:pPr>
            <w:r>
              <w:rPr>
                <w:sz w:val="20"/>
              </w:rPr>
              <w:t>25</w:t>
            </w:r>
          </w:p>
        </w:tc>
      </w:tr>
      <w:tr w:rsidR="00BA44F6" w14:paraId="257915ED" w14:textId="77777777">
        <w:trPr>
          <w:trHeight w:val="227"/>
        </w:trPr>
        <w:tc>
          <w:tcPr>
            <w:tcW w:w="962" w:type="dxa"/>
          </w:tcPr>
          <w:p w14:paraId="66604205" w14:textId="77777777" w:rsidR="00BA44F6" w:rsidRDefault="00805201">
            <w:pPr>
              <w:pStyle w:val="TableParagraph"/>
              <w:spacing w:line="208" w:lineRule="exact"/>
              <w:rPr>
                <w:sz w:val="20"/>
              </w:rPr>
            </w:pPr>
            <w:r>
              <w:rPr>
                <w:sz w:val="20"/>
              </w:rPr>
              <w:t>2016</w:t>
            </w:r>
          </w:p>
        </w:tc>
        <w:tc>
          <w:tcPr>
            <w:tcW w:w="868" w:type="dxa"/>
          </w:tcPr>
          <w:p w14:paraId="15D19CCD" w14:textId="77777777" w:rsidR="00BA44F6" w:rsidRDefault="00805201">
            <w:pPr>
              <w:pStyle w:val="TableParagraph"/>
              <w:spacing w:line="208" w:lineRule="exact"/>
              <w:ind w:left="462"/>
              <w:rPr>
                <w:sz w:val="20"/>
              </w:rPr>
            </w:pPr>
            <w:r>
              <w:rPr>
                <w:sz w:val="20"/>
              </w:rPr>
              <w:t>25</w:t>
            </w:r>
          </w:p>
        </w:tc>
      </w:tr>
      <w:tr w:rsidR="00BA44F6" w14:paraId="747D15DE" w14:textId="77777777">
        <w:trPr>
          <w:trHeight w:val="224"/>
        </w:trPr>
        <w:tc>
          <w:tcPr>
            <w:tcW w:w="962" w:type="dxa"/>
          </w:tcPr>
          <w:p w14:paraId="314AFA71" w14:textId="77777777" w:rsidR="00BA44F6" w:rsidRDefault="00805201">
            <w:pPr>
              <w:pStyle w:val="TableParagraph"/>
              <w:tabs>
                <w:tab w:val="left" w:pos="1328"/>
              </w:tabs>
              <w:spacing w:line="204" w:lineRule="exact"/>
              <w:ind w:left="80" w:right="-375"/>
              <w:rPr>
                <w:sz w:val="20"/>
              </w:rPr>
            </w:pPr>
            <w:r>
              <w:rPr>
                <w:sz w:val="20"/>
                <w:u w:val="single"/>
              </w:rPr>
              <w:t xml:space="preserve"> </w:t>
            </w:r>
            <w:r>
              <w:rPr>
                <w:spacing w:val="19"/>
                <w:sz w:val="20"/>
                <w:u w:val="single"/>
              </w:rPr>
              <w:t xml:space="preserve"> </w:t>
            </w:r>
            <w:r>
              <w:rPr>
                <w:sz w:val="20"/>
                <w:u w:val="single"/>
              </w:rPr>
              <w:t>Total</w:t>
            </w:r>
            <w:r>
              <w:rPr>
                <w:sz w:val="20"/>
                <w:u w:val="single"/>
              </w:rPr>
              <w:tab/>
            </w:r>
          </w:p>
        </w:tc>
        <w:tc>
          <w:tcPr>
            <w:tcW w:w="868" w:type="dxa"/>
          </w:tcPr>
          <w:p w14:paraId="2476969F" w14:textId="77777777" w:rsidR="00BA44F6" w:rsidRDefault="00805201">
            <w:pPr>
              <w:pStyle w:val="TableParagraph"/>
              <w:spacing w:line="204" w:lineRule="exact"/>
              <w:ind w:left="0" w:right="96"/>
              <w:jc w:val="right"/>
              <w:rPr>
                <w:sz w:val="20"/>
              </w:rPr>
            </w:pPr>
            <w:r>
              <w:rPr>
                <w:sz w:val="20"/>
                <w:u w:val="single"/>
              </w:rPr>
              <w:t xml:space="preserve">121 </w:t>
            </w:r>
          </w:p>
        </w:tc>
      </w:tr>
    </w:tbl>
    <w:p w14:paraId="7DBCEA1E" w14:textId="77777777" w:rsidR="00BA44F6" w:rsidRDefault="00BA44F6">
      <w:pPr>
        <w:pStyle w:val="BodyText"/>
        <w:rPr>
          <w:i/>
          <w:sz w:val="20"/>
        </w:rPr>
      </w:pPr>
    </w:p>
    <w:p w14:paraId="536E867F" w14:textId="77777777" w:rsidR="00BA44F6" w:rsidRDefault="00BA44F6">
      <w:pPr>
        <w:pStyle w:val="BodyText"/>
        <w:spacing w:before="8"/>
        <w:rPr>
          <w:i/>
          <w:sz w:val="22"/>
        </w:rPr>
      </w:pPr>
    </w:p>
    <w:p w14:paraId="522A8AE1" w14:textId="77777777" w:rsidR="00BA44F6" w:rsidRDefault="00BA44F6">
      <w:pPr>
        <w:sectPr w:rsidR="00BA44F6">
          <w:type w:val="continuous"/>
          <w:pgSz w:w="11910" w:h="16840"/>
          <w:pgMar w:top="1340" w:right="1320" w:bottom="1160" w:left="1340" w:header="720" w:footer="720" w:gutter="0"/>
          <w:cols w:space="720"/>
        </w:sectPr>
      </w:pPr>
    </w:p>
    <w:p w14:paraId="451EC449" w14:textId="77777777" w:rsidR="00BA44F6" w:rsidRDefault="00B65607">
      <w:pPr>
        <w:spacing w:before="60"/>
        <w:ind w:left="636"/>
        <w:jc w:val="center"/>
        <w:rPr>
          <w:rFonts w:ascii="Calibri"/>
          <w:b/>
        </w:rPr>
      </w:pPr>
      <w:r>
        <w:pict w14:anchorId="47731186">
          <v:group id="_x0000_s1036" style="position:absolute;left:0;text-align:left;margin-left:183.1pt;margin-top:7.25pt;width:166.3pt;height:148.05pt;z-index:251660288;mso-position-horizontal-relative:page" coordorigin="3662,145" coordsize="3326,2961">
            <v:line id="_x0000_s1105" style="position:absolute" from="6784,3032" to="6978,3032" strokecolor="gray" strokeweight="2.28pt"/>
            <v:line id="_x0000_s1104" style="position:absolute" from="5983,3032" to="6249,3032" strokecolor="gray" strokeweight="2.28pt"/>
            <v:line id="_x0000_s1103" style="position:absolute" from="5182,3032" to="5448,3032" strokecolor="gray" strokeweight="2.28pt"/>
            <v:line id="_x0000_s1102" style="position:absolute" from="4381,3032" to="4647,3032" strokecolor="gray" strokeweight="2.28pt"/>
            <v:line id="_x0000_s1101" style="position:absolute" from="3712,3032" to="3847,3032" strokecolor="gray" strokeweight="2.28pt"/>
            <v:line id="_x0000_s1100" style="position:absolute" from="3743,154" to="3743,3055" strokecolor="silver" strokeweight="1.0993mm"/>
            <v:rect id="_x0000_s1099" style="position:absolute;left:3774;top:154;width:3204;height:2856" fillcolor="silver" stroked="f"/>
            <v:shape id="_x0000_s1098" style="position:absolute;left:758;top:4155;width:3270;height:2901" coordorigin="759,4155" coordsize="3270,2901" o:spt="100" adj="0,,0" path="m3712,3055r63,-46l6978,3009m3712,2738r63,-45l6978,2693m3712,2421r63,-46l6978,2375m3712,2104r63,-46l6978,2058m3712,1787r63,-48l6978,1739m3712,1470r63,-48l6978,1422m3712,1151r63,-46l6978,1105m3712,833r63,-45l6978,788m3712,517r63,-46l6978,471m3712,200r63,-46l6978,154e" filled="f" strokeweight=".33844mm">
              <v:stroke joinstyle="round"/>
              <v:formulas/>
              <v:path arrowok="t" o:connecttype="segments"/>
            </v:shape>
            <v:shape id="_x0000_s1097" style="position:absolute;left:3712;top:3009;width:3266;height:46" coordorigin="3712,3009" coordsize="3266,46" path="m6978,3009r-62,46l3712,3055r63,-46l6978,3009xe" filled="f" strokeweight=".96pt">
              <v:path arrowok="t"/>
            </v:shape>
            <v:shape id="_x0000_s1096" style="position:absolute;left:758;top:4155;width:3270;height:2901" coordorigin="759,4155" coordsize="3270,2901" o:spt="100" adj="0,,0" path="m3712,3055r,-2855l3775,154r,2855l3712,3055t63,-46l6978,3009r,-2855l3775,154r,2855e" filled="f" strokecolor="gray" strokeweight=".33844mm">
              <v:stroke joinstyle="round"/>
              <v:formulas/>
              <v:path arrowok="t" o:connecttype="segments"/>
            </v:shape>
            <v:shape id="_x0000_s1095" style="position:absolute;left:4023;top:2360;width:63;height:695" coordorigin="4024,2361" coordsize="63,695" path="m4024,3055r,-646l4086,2361r,648l4024,3055xe" filled="f" strokeweight=".33825mm">
              <v:path arrowok="t"/>
            </v:shape>
            <v:rect id="_x0000_s1094" style="position:absolute;left:3846;top:2409;width:178;height:646" fillcolor="#99f" stroked="f"/>
            <v:rect id="_x0000_s1093" style="position:absolute;left:3846;top:2409;width:178;height:646" filled="f" strokeweight=".33828mm"/>
            <v:shape id="_x0000_s1092" style="position:absolute;left:3846;top:2360;width:240;height:49" coordorigin="3847,2361" coordsize="240,49" path="m4086,2361r-180,l3847,2409r177,l4086,2361xe" fillcolor="#7373be" stroked="f">
              <v:path arrowok="t"/>
            </v:shape>
            <v:shape id="_x0000_s1091" style="position:absolute;left:893;top:6040;width:418;height:1016" coordorigin="893,6040" coordsize="418,1016" o:spt="100" adj="0,,0" path="m4024,2409r62,-48l3906,2361r-59,48l4024,2409xm4204,3055r,-970l4264,2039r,970l4204,3055xe" filled="f" strokeweight=".33844mm">
              <v:stroke joinstyle="round"/>
              <v:formulas/>
              <v:path arrowok="t" o:connecttype="segments"/>
            </v:shape>
            <v:rect id="_x0000_s1090" style="position:absolute;left:4023;top:2084;width:180;height:971" fillcolor="#936" stroked="f"/>
            <v:rect id="_x0000_s1089" style="position:absolute;left:4023;top:2084;width:180;height:971" filled="f" strokeweight=".33825mm"/>
            <v:shape id="_x0000_s1088" style="position:absolute;left:4023;top:2039;width:240;height:46" coordorigin="4024,2039" coordsize="240,46" path="m4264,2039r-178,l4024,2085r180,l4264,2039xe" fillcolor="#73254b" stroked="f">
              <v:path arrowok="t"/>
            </v:shape>
            <v:shape id="_x0000_s1087" style="position:absolute;left:4023;top:2039;width:240;height:46" coordorigin="4024,2039" coordsize="240,46" path="m4204,2085r60,-46l4086,2039r-62,46l4204,2085xe" filled="f" strokeweight=".96pt">
              <v:path arrowok="t"/>
            </v:shape>
            <v:line id="_x0000_s1086" style="position:absolute" from="4411,1554" to="4411,3055" strokecolor="#7e7e66" strokeweight="1.057mm"/>
            <v:shape id="_x0000_s1085" style="position:absolute;left:4381;top:1553;width:60;height:1502" coordorigin="4381,1554" coordsize="60,1502" path="m4381,3055r,-1456l4441,1554r,1455l4381,3055xe" filled="f" strokeweight=".33825mm">
              <v:path arrowok="t"/>
            </v:shape>
            <v:rect id="_x0000_s1084" style="position:absolute;left:4203;top:1599;width:178;height:1456" fillcolor="#ffc" stroked="f"/>
            <v:rect id="_x0000_s1083" style="position:absolute;left:4203;top:1599;width:178;height:1456" filled="f" strokeweight=".33825mm"/>
            <v:shape id="_x0000_s1082" style="position:absolute;left:4203;top:1553;width:238;height:46" coordorigin="4204,1554" coordsize="238,46" path="m4441,1554r-177,l4204,1599r177,l4441,1554xe" fillcolor="#bebe99" stroked="f">
              <v:path arrowok="t"/>
            </v:shape>
            <v:shape id="_x0000_s1081" style="position:absolute;left:1250;top:5554;width:685;height:1502" coordorigin="1251,5555" coordsize="685,1502" o:spt="100" adj="0,,0" path="m4381,1599r60,-45l4264,1554r-60,45l4381,1599xm4825,3055r,-869l4887,2140r,869l4825,3055xe" filled="f" strokeweight=".33844mm">
              <v:stroke joinstyle="round"/>
              <v:formulas/>
              <v:path arrowok="t" o:connecttype="segments"/>
            </v:shape>
            <v:rect id="_x0000_s1080" style="position:absolute;left:4647;top:2185;width:178;height:870" fillcolor="#99f" stroked="f"/>
            <v:rect id="_x0000_s1079" style="position:absolute;left:4647;top:2185;width:178;height:870" filled="f" strokeweight=".33825mm"/>
            <v:shape id="_x0000_s1078" style="position:absolute;left:4647;top:2140;width:241;height:46" coordorigin="4647,2140" coordsize="241,46" path="m4887,2140r-180,l4647,2186r178,l4887,2140xe" fillcolor="#7373be" stroked="f">
              <v:path arrowok="t"/>
            </v:shape>
            <v:shape id="_x0000_s1077" style="position:absolute;left:1694;top:5785;width:419;height:1271" coordorigin="1695,5786" coordsize="419,1271" o:spt="100" adj="0,,0" path="m4825,2186r62,-46l4707,2140r-60,46l4825,2186xm5002,3055r,-1225l5065,1785r,1224l5002,3055xe" filled="f" strokeweight=".33844mm">
              <v:stroke joinstyle="round"/>
              <v:formulas/>
              <v:path arrowok="t" o:connecttype="segments"/>
            </v:shape>
            <v:rect id="_x0000_s1076" style="position:absolute;left:4825;top:1830;width:178;height:1225" fillcolor="#936" stroked="f"/>
            <v:rect id="_x0000_s1075" style="position:absolute;left:4825;top:1830;width:178;height:1225" filled="f" strokeweight=".33825mm"/>
            <v:shape id="_x0000_s1074" style="position:absolute;left:4825;top:1784;width:240;height:46" coordorigin="4825,1785" coordsize="240,46" path="m5065,1785r-178,l4825,1830r177,l5065,1785xe" fillcolor="#73254b" stroked="f">
              <v:path arrowok="t"/>
            </v:shape>
            <v:shape id="_x0000_s1073" style="position:absolute;left:4825;top:1784;width:240;height:46" coordorigin="4825,1785" coordsize="240,46" path="m5002,1830r63,-45l4887,1785r-62,45l5002,1830xe" filled="f" strokeweight=".96pt">
              <v:path arrowok="t"/>
            </v:shape>
            <v:line id="_x0000_s1072" style="position:absolute" from="5212,1520" to="5212,3055" strokecolor="#7e7e66" strokeweight="1.057mm"/>
            <v:shape id="_x0000_s1071" style="position:absolute;left:5182;top:1520;width:60;height:1535" coordorigin="5182,1520" coordsize="60,1535" path="m5182,3055r,-1487l5242,1520r,1489l5182,3055xe" filled="f" strokeweight=".33825mm">
              <v:path arrowok="t"/>
            </v:shape>
            <v:rect id="_x0000_s1070" style="position:absolute;left:5002;top:1568;width:180;height:1487" fillcolor="#ffc" stroked="f"/>
            <v:rect id="_x0000_s1069" style="position:absolute;left:5002;top:1568;width:180;height:1487" filled="f" strokeweight=".33825mm"/>
            <v:shape id="_x0000_s1068" style="position:absolute;left:5002;top:1520;width:240;height:48" coordorigin="5002,1520" coordsize="240,48" path="m5242,1520r-177,l5002,1568r180,l5242,1520xe" fillcolor="#bebe99" stroked="f">
              <v:path arrowok="t"/>
            </v:shape>
            <v:shape id="_x0000_s1067" style="position:absolute;left:5002;top:1520;width:240;height:48" coordorigin="5002,1520" coordsize="240,48" path="m5182,1568r60,-48l5065,1520r-63,48l5182,1568xe" filled="f" strokeweight=".96pt">
              <v:path arrowok="t"/>
            </v:shape>
            <v:line id="_x0000_s1066" style="position:absolute" from="5657,154" to="5657,1958" strokecolor="#4b4b7e" strokeweight="1.0993mm"/>
            <v:shape id="_x0000_s1065" style="position:absolute;left:5625;top:154;width:63;height:2901" coordorigin="5626,154" coordsize="63,2901" path="m5626,3055r,-2855l5688,154r,2855l5626,3055xe" filled="f" strokeweight=".33825mm">
              <v:path arrowok="t"/>
            </v:shape>
            <v:rect id="_x0000_s1064" style="position:absolute;left:5448;top:199;width:178;height:2856" fillcolor="#99f" stroked="f"/>
            <v:rect id="_x0000_s1063" style="position:absolute;left:5448;top:199;width:178;height:2856" filled="f" strokeweight=".33825mm"/>
            <v:shape id="_x0000_s1062" style="position:absolute;left:5448;top:154;width:240;height:46" coordorigin="5448,154" coordsize="240,46" path="m5688,154r-180,l5448,200r178,l5688,154xe" fillcolor="#7373be" stroked="f">
              <v:path arrowok="t"/>
            </v:shape>
            <v:shape id="_x0000_s1061" style="position:absolute;left:2497;top:4155;width:418;height:2901" coordorigin="2497,4155" coordsize="418,2901" o:spt="100" adj="0,,0" path="m5626,200r62,-46l5508,154r-60,46l5626,200xm5803,3055r,-1097l5865,1912r,1097l5803,3055xe" filled="f" strokeweight=".33844mm">
              <v:stroke joinstyle="round"/>
              <v:formulas/>
              <v:path arrowok="t" o:connecttype="segments"/>
            </v:shape>
            <v:rect id="_x0000_s1060" style="position:absolute;left:5625;top:1957;width:178;height:1098" fillcolor="#936" stroked="f"/>
            <v:rect id="_x0000_s1059" style="position:absolute;left:5625;top:1957;width:178;height:1098" filled="f" strokeweight=".33825mm"/>
            <v:shape id="_x0000_s1058" style="position:absolute;left:5625;top:1912;width:240;height:46" coordorigin="5626,1912" coordsize="240,46" path="m5865,1912r-177,l5626,1958r177,l5865,1912xe" fillcolor="#73254b" stroked="f">
              <v:path arrowok="t"/>
            </v:shape>
            <v:shape id="_x0000_s1057" style="position:absolute;left:5625;top:1912;width:240;height:46" coordorigin="5626,1912" coordsize="240,46" path="m5803,1958r62,-46l5688,1912r-62,46l5803,1958xe" filled="f" strokeweight=".96pt">
              <v:path arrowok="t"/>
            </v:shape>
            <v:line id="_x0000_s1056" style="position:absolute" from="6013,1580" to="6013,3055" strokecolor="#7e7e66" strokeweight="1.057mm"/>
            <v:shape id="_x0000_s1055" style="position:absolute;left:5983;top:1580;width:60;height:1475" coordorigin="5983,1580" coordsize="60,1475" path="m5983,3055r,-1427l6043,1580r,1429l5983,3055xe" filled="f" strokeweight=".33825mm">
              <v:path arrowok="t"/>
            </v:shape>
            <v:rect id="_x0000_s1054" style="position:absolute;left:5803;top:1628;width:181;height:1427" fillcolor="#ffc" stroked="f"/>
            <v:rect id="_x0000_s1053" style="position:absolute;left:5803;top:1628;width:181;height:1427" filled="f" strokeweight=".33825mm"/>
            <v:shape id="_x0000_s1052" style="position:absolute;left:5803;top:1580;width:241;height:48" coordorigin="5803,1580" coordsize="241,48" path="m6043,1580r-178,l5803,1628r180,l6043,1580xe" fillcolor="#bebe99" stroked="f">
              <v:path arrowok="t"/>
            </v:shape>
            <v:shape id="_x0000_s1051" style="position:absolute;left:2852;top:5581;width:685;height:1475" coordorigin="2852,5581" coordsize="685,1475" o:spt="100" adj="0,,0" path="m5983,1628r60,-48l5865,1580r-62,48l5983,1628xm6427,3055r,-646l6487,2361r,648l6427,3055xe" filled="f" strokeweight=".33844mm">
              <v:stroke joinstyle="round"/>
              <v:formulas/>
              <v:path arrowok="t" o:connecttype="segments"/>
            </v:shape>
            <v:rect id="_x0000_s1050" style="position:absolute;left:6249;top:2409;width:178;height:646" fillcolor="#99f" stroked="f"/>
            <v:rect id="_x0000_s1049" style="position:absolute;left:6249;top:2409;width:178;height:646" filled="f" strokeweight=".33828mm"/>
            <v:shape id="_x0000_s1048" style="position:absolute;left:6249;top:2360;width:238;height:49" coordorigin="6249,2361" coordsize="238,49" path="m6487,2361r-178,l6249,2409r178,l6487,2361xe" fillcolor="#7373be" stroked="f">
              <v:path arrowok="t"/>
            </v:shape>
            <v:shape id="_x0000_s1047" style="position:absolute;left:3299;top:6006;width:418;height:1050" coordorigin="3299,6007" coordsize="418,1050" o:spt="100" adj="0,,0" path="m6427,2409r60,-48l6309,2361r-60,48l6427,2409xm6604,3055r,-1001l6666,2006r,1003l6604,3055xe" filled="f" strokeweight=".33844mm">
              <v:stroke joinstyle="round"/>
              <v:formulas/>
              <v:path arrowok="t" o:connecttype="segments"/>
            </v:shape>
            <v:rect id="_x0000_s1046" style="position:absolute;left:6426;top:2053;width:178;height:1002" fillcolor="#936" stroked="f"/>
            <v:rect id="_x0000_s1045" style="position:absolute;left:6426;top:2053;width:178;height:1002" filled="f" strokeweight=".33825mm"/>
            <v:shape id="_x0000_s1044" style="position:absolute;left:6426;top:2005;width:240;height:48" coordorigin="6427,2006" coordsize="240,48" path="m6666,2006r-179,l6427,2054r177,l6666,2006xe" fillcolor="#73254b" stroked="f">
              <v:path arrowok="t"/>
            </v:shape>
            <v:shape id="_x0000_s1043" style="position:absolute;left:6426;top:2005;width:240;height:48" coordorigin="6427,2006" coordsize="240,48" path="m6604,2054r62,-48l6487,2006r-60,48l6604,2054xe" filled="f" strokeweight=".96pt">
              <v:path arrowok="t"/>
            </v:shape>
            <v:line id="_x0000_s1042" style="position:absolute" from="6814,1616" to="6814,3055" strokecolor="#7e7e66" strokeweight="1.057mm"/>
            <v:shape id="_x0000_s1041" style="position:absolute;left:6783;top:1616;width:60;height:1439" coordorigin="6784,1616" coordsize="60,1439" path="m6784,3055r,-1393l6844,1616r,1393l6784,3055xe" filled="f" strokeweight=".33825mm">
              <v:path arrowok="t"/>
            </v:shape>
            <v:rect id="_x0000_s1040" style="position:absolute;left:6604;top:1662;width:180;height:1393" fillcolor="#ffc" stroked="f"/>
            <v:rect id="_x0000_s1039" style="position:absolute;left:6604;top:1662;width:180;height:1393" filled="f" strokeweight=".33825mm"/>
            <v:shape id="_x0000_s1038" style="position:absolute;left:6604;top:1616;width:240;height:47" coordorigin="6604,1616" coordsize="240,47" path="m6844,1616r-178,l6604,1662r180,l6844,1616xe" fillcolor="#bebe99" stroked="f">
              <v:path arrowok="t"/>
            </v:shape>
            <v:shape id="_x0000_s1037" style="position:absolute;left:708;top:4200;width:3258;height:2906" coordorigin="708,4201" coordsize="3258,2906" o:spt="100" adj="0,,0" path="m6784,1662r60,-46l6666,1616r-62,46l6784,1662xm3712,3055r,-2855m3712,3055r-50,m3712,2738r-50,m3712,2421r-50,m3712,2104r-50,m3712,1787r-50,m3712,1470r-50,m3712,1151r-50,m3712,833r-50,m3712,517r-50,m3712,200r-50,m3712,3055r3204,m3712,3055r,50m4513,3055r,50m5314,3055r,50m6115,3055r,50e" filled="f" strokeweight=".33844mm">
              <v:stroke joinstyle="round"/>
              <v:formulas/>
              <v:path arrowok="t" o:connecttype="segments"/>
            </v:shape>
            <w10:wrap anchorx="page"/>
          </v:group>
        </w:pict>
      </w:r>
      <w:r w:rsidR="00805201">
        <w:rPr>
          <w:rFonts w:ascii="Calibri"/>
          <w:b/>
        </w:rPr>
        <w:t>90</w:t>
      </w:r>
    </w:p>
    <w:p w14:paraId="485D0999" w14:textId="77777777" w:rsidR="00BA44F6" w:rsidRDefault="00805201">
      <w:pPr>
        <w:spacing w:before="48"/>
        <w:ind w:left="636"/>
        <w:jc w:val="center"/>
        <w:rPr>
          <w:rFonts w:ascii="Calibri"/>
          <w:b/>
        </w:rPr>
      </w:pPr>
      <w:r>
        <w:rPr>
          <w:rFonts w:ascii="Calibri"/>
          <w:b/>
        </w:rPr>
        <w:t>80</w:t>
      </w:r>
    </w:p>
    <w:p w14:paraId="34460DB2" w14:textId="77777777" w:rsidR="00BA44F6" w:rsidRDefault="00805201">
      <w:pPr>
        <w:spacing w:before="49"/>
        <w:ind w:left="636"/>
        <w:jc w:val="center"/>
        <w:rPr>
          <w:rFonts w:ascii="Calibri"/>
          <w:b/>
        </w:rPr>
      </w:pPr>
      <w:r>
        <w:rPr>
          <w:rFonts w:ascii="Calibri"/>
          <w:b/>
        </w:rPr>
        <w:t>70</w:t>
      </w:r>
    </w:p>
    <w:p w14:paraId="7E883AB4" w14:textId="77777777" w:rsidR="00BA44F6" w:rsidRDefault="00805201">
      <w:pPr>
        <w:spacing w:before="48"/>
        <w:ind w:left="636"/>
        <w:jc w:val="center"/>
        <w:rPr>
          <w:rFonts w:ascii="Calibri"/>
          <w:b/>
        </w:rPr>
      </w:pPr>
      <w:r>
        <w:rPr>
          <w:rFonts w:ascii="Calibri"/>
          <w:b/>
        </w:rPr>
        <w:t>60</w:t>
      </w:r>
    </w:p>
    <w:p w14:paraId="4B4111D0" w14:textId="77777777" w:rsidR="00BA44F6" w:rsidRDefault="00805201">
      <w:pPr>
        <w:spacing w:before="51"/>
        <w:ind w:left="636"/>
        <w:jc w:val="center"/>
        <w:rPr>
          <w:rFonts w:ascii="Calibri"/>
          <w:b/>
        </w:rPr>
      </w:pPr>
      <w:r>
        <w:rPr>
          <w:rFonts w:ascii="Calibri"/>
          <w:b/>
        </w:rPr>
        <w:t>50</w:t>
      </w:r>
    </w:p>
    <w:p w14:paraId="1A552D4F" w14:textId="77777777" w:rsidR="00BA44F6" w:rsidRDefault="00805201">
      <w:pPr>
        <w:spacing w:before="49"/>
        <w:ind w:left="636"/>
        <w:jc w:val="center"/>
        <w:rPr>
          <w:rFonts w:ascii="Calibri"/>
          <w:b/>
        </w:rPr>
      </w:pPr>
      <w:r>
        <w:rPr>
          <w:rFonts w:ascii="Calibri"/>
          <w:b/>
        </w:rPr>
        <w:t>40</w:t>
      </w:r>
    </w:p>
    <w:p w14:paraId="50B7F3E2" w14:textId="77777777" w:rsidR="00BA44F6" w:rsidRDefault="00805201">
      <w:pPr>
        <w:spacing w:before="48"/>
        <w:ind w:left="636"/>
        <w:jc w:val="center"/>
        <w:rPr>
          <w:rFonts w:ascii="Calibri"/>
          <w:b/>
        </w:rPr>
      </w:pPr>
      <w:r>
        <w:rPr>
          <w:rFonts w:ascii="Calibri"/>
          <w:b/>
        </w:rPr>
        <w:t>30</w:t>
      </w:r>
    </w:p>
    <w:p w14:paraId="3C140A2E" w14:textId="77777777" w:rsidR="00BA44F6" w:rsidRDefault="00805201">
      <w:pPr>
        <w:spacing w:before="49"/>
        <w:ind w:left="636"/>
        <w:jc w:val="center"/>
        <w:rPr>
          <w:rFonts w:ascii="Calibri"/>
          <w:b/>
        </w:rPr>
      </w:pPr>
      <w:r>
        <w:rPr>
          <w:rFonts w:ascii="Calibri"/>
          <w:b/>
        </w:rPr>
        <w:t>20</w:t>
      </w:r>
    </w:p>
    <w:p w14:paraId="67D761D2" w14:textId="77777777" w:rsidR="00BA44F6" w:rsidRDefault="00805201">
      <w:pPr>
        <w:spacing w:before="48"/>
        <w:ind w:left="636"/>
        <w:jc w:val="center"/>
        <w:rPr>
          <w:rFonts w:ascii="Calibri"/>
          <w:b/>
        </w:rPr>
      </w:pPr>
      <w:r>
        <w:rPr>
          <w:rFonts w:ascii="Calibri"/>
          <w:b/>
        </w:rPr>
        <w:t>10</w:t>
      </w:r>
    </w:p>
    <w:p w14:paraId="4CD0B0B2" w14:textId="77777777" w:rsidR="00BA44F6" w:rsidRDefault="00805201">
      <w:pPr>
        <w:spacing w:before="48" w:line="263" w:lineRule="exact"/>
        <w:ind w:left="750"/>
        <w:jc w:val="center"/>
        <w:rPr>
          <w:rFonts w:ascii="Calibri"/>
          <w:b/>
        </w:rPr>
      </w:pPr>
      <w:r>
        <w:rPr>
          <w:rFonts w:ascii="Calibri"/>
          <w:b/>
          <w:w w:val="102"/>
        </w:rPr>
        <w:t>0</w:t>
      </w:r>
    </w:p>
    <w:p w14:paraId="7D177CB8" w14:textId="77777777" w:rsidR="00BA44F6" w:rsidRDefault="00805201">
      <w:pPr>
        <w:tabs>
          <w:tab w:val="left" w:pos="3429"/>
        </w:tabs>
        <w:spacing w:line="263" w:lineRule="exact"/>
        <w:ind w:left="2628"/>
        <w:jc w:val="center"/>
        <w:rPr>
          <w:rFonts w:ascii="Calibri"/>
          <w:b/>
        </w:rPr>
      </w:pPr>
      <w:r>
        <w:rPr>
          <w:rFonts w:ascii="Calibri"/>
          <w:b/>
        </w:rPr>
        <w:t>2.1</w:t>
      </w:r>
      <w:r>
        <w:rPr>
          <w:rFonts w:ascii="Calibri"/>
          <w:b/>
        </w:rPr>
        <w:tab/>
      </w:r>
      <w:r>
        <w:rPr>
          <w:rFonts w:ascii="Calibri"/>
          <w:b/>
          <w:spacing w:val="-7"/>
        </w:rPr>
        <w:t>2.2</w:t>
      </w:r>
    </w:p>
    <w:p w14:paraId="091899CE" w14:textId="77777777" w:rsidR="00BA44F6" w:rsidRDefault="00805201">
      <w:pPr>
        <w:pStyle w:val="BodyText"/>
        <w:rPr>
          <w:rFonts w:ascii="Calibri"/>
          <w:b/>
          <w:sz w:val="20"/>
        </w:rPr>
      </w:pPr>
      <w:r>
        <w:br w:type="column"/>
      </w:r>
    </w:p>
    <w:p w14:paraId="0FD12A2A" w14:textId="77777777" w:rsidR="00BA44F6" w:rsidRDefault="00BA44F6">
      <w:pPr>
        <w:pStyle w:val="BodyText"/>
        <w:rPr>
          <w:rFonts w:ascii="Calibri"/>
          <w:b/>
          <w:sz w:val="20"/>
        </w:rPr>
      </w:pPr>
    </w:p>
    <w:p w14:paraId="664B34D1" w14:textId="77777777" w:rsidR="00BA44F6" w:rsidRDefault="00BA44F6">
      <w:pPr>
        <w:pStyle w:val="BodyText"/>
        <w:rPr>
          <w:rFonts w:ascii="Calibri"/>
          <w:b/>
          <w:sz w:val="20"/>
        </w:rPr>
      </w:pPr>
    </w:p>
    <w:p w14:paraId="6E363287" w14:textId="77777777" w:rsidR="00BA44F6" w:rsidRDefault="00BA44F6">
      <w:pPr>
        <w:pStyle w:val="BodyText"/>
        <w:rPr>
          <w:rFonts w:ascii="Calibri"/>
          <w:b/>
          <w:sz w:val="20"/>
        </w:rPr>
      </w:pPr>
    </w:p>
    <w:p w14:paraId="303D67DE" w14:textId="77777777" w:rsidR="00BA44F6" w:rsidRDefault="00B65607">
      <w:pPr>
        <w:pStyle w:val="BodyText"/>
        <w:spacing w:before="4"/>
        <w:rPr>
          <w:rFonts w:ascii="Calibri"/>
          <w:b/>
          <w:sz w:val="17"/>
        </w:rPr>
      </w:pPr>
      <w:r>
        <w:pict w14:anchorId="24741347">
          <v:shape id="_x0000_s1035" type="#_x0000_t202" style="position:absolute;margin-left:366.05pt;margin-top:13.05pt;width:73.5pt;height:51.9pt;z-index:-251657216;mso-wrap-distance-left:0;mso-wrap-distance-right:0;mso-position-horizontal-relative:page" filled="f" strokeweight=".33853mm">
            <v:textbox style="mso-next-textbox:#_x0000_s1035" inset="0,0,0,0">
              <w:txbxContent>
                <w:p w14:paraId="2FA244BD" w14:textId="77777777" w:rsidR="00BA44F6" w:rsidRDefault="00805201">
                  <w:pPr>
                    <w:spacing w:before="35"/>
                    <w:ind w:left="261"/>
                    <w:rPr>
                      <w:rFonts w:ascii="Calibri"/>
                      <w:b/>
                    </w:rPr>
                  </w:pPr>
                  <w:r>
                    <w:rPr>
                      <w:rFonts w:ascii="Calibri"/>
                      <w:b/>
                    </w:rPr>
                    <w:t>Linguistics</w:t>
                  </w:r>
                </w:p>
                <w:p w14:paraId="7F33DE8C" w14:textId="77777777" w:rsidR="00BA44F6" w:rsidRDefault="00805201">
                  <w:pPr>
                    <w:spacing w:before="6" w:line="340" w:lineRule="atLeast"/>
                    <w:ind w:left="261"/>
                    <w:rPr>
                      <w:rFonts w:ascii="Calibri"/>
                      <w:b/>
                    </w:rPr>
                  </w:pPr>
                  <w:r>
                    <w:rPr>
                      <w:rFonts w:ascii="Calibri"/>
                      <w:b/>
                    </w:rPr>
                    <w:t>English Lit. English Edu.</w:t>
                  </w:r>
                </w:p>
              </w:txbxContent>
            </v:textbox>
            <w10:wrap type="topAndBottom" anchorx="page"/>
          </v:shape>
        </w:pict>
      </w:r>
    </w:p>
    <w:p w14:paraId="3EC68F2F" w14:textId="77777777" w:rsidR="00BA44F6" w:rsidRDefault="00BA44F6">
      <w:pPr>
        <w:pStyle w:val="BodyText"/>
        <w:rPr>
          <w:rFonts w:ascii="Calibri"/>
          <w:b/>
          <w:sz w:val="22"/>
        </w:rPr>
      </w:pPr>
    </w:p>
    <w:p w14:paraId="626FC840" w14:textId="77777777" w:rsidR="00BA44F6" w:rsidRDefault="00BA44F6">
      <w:pPr>
        <w:pStyle w:val="BodyText"/>
        <w:rPr>
          <w:rFonts w:ascii="Calibri"/>
          <w:b/>
          <w:sz w:val="22"/>
        </w:rPr>
      </w:pPr>
    </w:p>
    <w:p w14:paraId="756238B5" w14:textId="77777777" w:rsidR="00BA44F6" w:rsidRDefault="00BA44F6">
      <w:pPr>
        <w:pStyle w:val="BodyText"/>
        <w:spacing w:before="4"/>
        <w:rPr>
          <w:rFonts w:ascii="Calibri"/>
          <w:b/>
          <w:sz w:val="26"/>
        </w:rPr>
      </w:pPr>
    </w:p>
    <w:p w14:paraId="54266273" w14:textId="77777777" w:rsidR="00BA44F6" w:rsidRDefault="00B65607">
      <w:pPr>
        <w:tabs>
          <w:tab w:val="left" w:pos="1272"/>
        </w:tabs>
        <w:ind w:left="471"/>
        <w:rPr>
          <w:rFonts w:ascii="Calibri"/>
          <w:b/>
        </w:rPr>
      </w:pPr>
      <w:r>
        <w:pict w14:anchorId="14145D38">
          <v:group id="_x0000_s1032" style="position:absolute;left:0;text-align:left;margin-left:369.2pt;margin-top:-92.1pt;width:8.05pt;height:8.05pt;z-index:251661312;mso-position-horizontal-relative:page" coordorigin="7384,-1842" coordsize="161,161">
            <v:rect id="_x0000_s1034" style="position:absolute;left:7393;top:-1833;width:142;height:142" fillcolor="#99f" stroked="f"/>
            <v:rect id="_x0000_s1033" style="position:absolute;left:7393;top:-1833;width:142;height:142" filled="f" strokeweight=".33844mm"/>
            <w10:wrap anchorx="page"/>
          </v:group>
        </w:pict>
      </w:r>
      <w:r>
        <w:pict w14:anchorId="6C48D953">
          <v:group id="_x0000_s1029" style="position:absolute;left:0;text-align:left;margin-left:369.2pt;margin-top:-74.8pt;width:8.05pt;height:8.05pt;z-index:251662336;mso-position-horizontal-relative:page" coordorigin="7384,-1496" coordsize="161,161">
            <v:rect id="_x0000_s1031" style="position:absolute;left:7393;top:-1486;width:142;height:142" fillcolor="#936" stroked="f"/>
            <v:rect id="_x0000_s1030" style="position:absolute;left:7393;top:-1486;width:142;height:142" filled="f" strokeweight=".33844mm"/>
            <w10:wrap anchorx="page"/>
          </v:group>
        </w:pict>
      </w:r>
      <w:r>
        <w:pict w14:anchorId="41C636E5">
          <v:group id="_x0000_s1026" style="position:absolute;left:0;text-align:left;margin-left:369.2pt;margin-top:-57.5pt;width:8.05pt;height:8.05pt;z-index:251663360;mso-position-horizontal-relative:page" coordorigin="7384,-1150" coordsize="161,161">
            <v:rect id="_x0000_s1028" style="position:absolute;left:7393;top:-1141;width:142;height:142" fillcolor="#ffc" stroked="f"/>
            <v:rect id="_x0000_s1027" style="position:absolute;left:7393;top:-1141;width:142;height:142" filled="f" strokeweight=".33844mm"/>
            <w10:wrap anchorx="page"/>
          </v:group>
        </w:pict>
      </w:r>
      <w:r w:rsidR="00805201">
        <w:rPr>
          <w:rFonts w:ascii="Calibri"/>
          <w:b/>
        </w:rPr>
        <w:t>2.3</w:t>
      </w:r>
      <w:r w:rsidR="00805201">
        <w:rPr>
          <w:rFonts w:ascii="Calibri"/>
          <w:b/>
        </w:rPr>
        <w:tab/>
        <w:t>2.4</w:t>
      </w:r>
    </w:p>
    <w:p w14:paraId="5F9BC8CA" w14:textId="77777777" w:rsidR="00BA44F6" w:rsidRDefault="00BA44F6">
      <w:pPr>
        <w:rPr>
          <w:rFonts w:ascii="Calibri"/>
        </w:rPr>
        <w:sectPr w:rsidR="00BA44F6">
          <w:type w:val="continuous"/>
          <w:pgSz w:w="11910" w:h="16840"/>
          <w:pgMar w:top="1340" w:right="1320" w:bottom="1160" w:left="1340" w:header="720" w:footer="720" w:gutter="0"/>
          <w:cols w:num="2" w:space="720" w:equalWidth="0">
            <w:col w:w="3720" w:space="40"/>
            <w:col w:w="5490"/>
          </w:cols>
        </w:sectPr>
      </w:pPr>
    </w:p>
    <w:p w14:paraId="7672E69D" w14:textId="77777777" w:rsidR="00BA44F6" w:rsidRDefault="00BA44F6">
      <w:pPr>
        <w:pStyle w:val="BodyText"/>
        <w:spacing w:before="4"/>
        <w:rPr>
          <w:rFonts w:ascii="Calibri"/>
          <w:b/>
          <w:sz w:val="18"/>
        </w:rPr>
      </w:pPr>
    </w:p>
    <w:p w14:paraId="31061131" w14:textId="77777777" w:rsidR="00BA44F6" w:rsidRDefault="0047414C" w:rsidP="0047414C">
      <w:pPr>
        <w:spacing w:before="90"/>
        <w:ind w:left="1507" w:right="80"/>
        <w:rPr>
          <w:i/>
          <w:sz w:val="24"/>
        </w:rPr>
      </w:pPr>
      <w:r>
        <w:rPr>
          <w:sz w:val="24"/>
          <w:lang w:val="id-ID"/>
        </w:rPr>
        <w:t xml:space="preserve">        </w:t>
      </w:r>
      <w:r w:rsidR="00805201">
        <w:rPr>
          <w:sz w:val="24"/>
        </w:rPr>
        <w:t xml:space="preserve">Figure 1. </w:t>
      </w:r>
      <w:r w:rsidR="00805201">
        <w:rPr>
          <w:i/>
          <w:sz w:val="24"/>
        </w:rPr>
        <w:t xml:space="preserve">Number of subtheme published </w:t>
      </w:r>
    </w:p>
    <w:p w14:paraId="50CE5DE4" w14:textId="77777777" w:rsidR="00BA44F6" w:rsidRDefault="00BA44F6">
      <w:pPr>
        <w:pStyle w:val="BodyText"/>
        <w:spacing w:before="2"/>
        <w:rPr>
          <w:i/>
          <w:sz w:val="16"/>
        </w:rPr>
      </w:pPr>
    </w:p>
    <w:p w14:paraId="17F4CC8C" w14:textId="77777777" w:rsidR="00BA44F6" w:rsidRDefault="00BA44F6">
      <w:pPr>
        <w:rPr>
          <w:sz w:val="16"/>
        </w:rPr>
        <w:sectPr w:rsidR="00BA44F6">
          <w:type w:val="continuous"/>
          <w:pgSz w:w="11910" w:h="16840"/>
          <w:pgMar w:top="1340" w:right="1320" w:bottom="1160" w:left="1340" w:header="720" w:footer="720" w:gutter="0"/>
          <w:cols w:space="720"/>
        </w:sectPr>
      </w:pPr>
    </w:p>
    <w:p w14:paraId="2557CCBC" w14:textId="77777777" w:rsidR="00BA44F6" w:rsidRDefault="00805201">
      <w:pPr>
        <w:pStyle w:val="Heading1"/>
        <w:spacing w:before="95"/>
      </w:pPr>
      <w:r>
        <w:t>CONCLUSION</w:t>
      </w:r>
    </w:p>
    <w:p w14:paraId="345612C7" w14:textId="77777777" w:rsidR="00BA44F6" w:rsidRPr="0047414C" w:rsidRDefault="00805201">
      <w:pPr>
        <w:pStyle w:val="BodyText"/>
        <w:ind w:left="100" w:right="38"/>
        <w:jc w:val="both"/>
        <w:rPr>
          <w:lang w:val="id-ID"/>
        </w:rPr>
      </w:pPr>
      <w:r>
        <w:t xml:space="preserve">Conclusions should answer the objectives of research. Tells how your work advances the field from the present state of knowledge. Without </w:t>
      </w:r>
      <w:r>
        <w:rPr>
          <w:spacing w:val="-3"/>
        </w:rPr>
        <w:t xml:space="preserve">clear </w:t>
      </w:r>
      <w:r>
        <w:t xml:space="preserve">Conclusions, reviewers and readers will find </w:t>
      </w:r>
      <w:r>
        <w:rPr>
          <w:spacing w:val="-5"/>
        </w:rPr>
        <w:t xml:space="preserve">it </w:t>
      </w:r>
      <w:r>
        <w:rPr>
          <w:spacing w:val="-3"/>
        </w:rPr>
        <w:t xml:space="preserve">difficult </w:t>
      </w:r>
      <w:r>
        <w:t xml:space="preserve">to judge the work, and whether or not </w:t>
      </w:r>
      <w:r>
        <w:rPr>
          <w:spacing w:val="-5"/>
        </w:rPr>
        <w:t>it</w:t>
      </w:r>
      <w:r>
        <w:rPr>
          <w:spacing w:val="32"/>
        </w:rPr>
        <w:t xml:space="preserve"> </w:t>
      </w:r>
      <w:r>
        <w:t>merits</w:t>
      </w:r>
    </w:p>
    <w:p w14:paraId="5D6365C4" w14:textId="67CBFF2B" w:rsidR="00BA44F6" w:rsidRDefault="00805201" w:rsidP="002512F0">
      <w:pPr>
        <w:pStyle w:val="BodyText"/>
        <w:spacing w:before="90"/>
        <w:ind w:left="100" w:right="119"/>
        <w:jc w:val="both"/>
        <w:sectPr w:rsidR="00BA44F6">
          <w:type w:val="continuous"/>
          <w:pgSz w:w="11910" w:h="16840"/>
          <w:pgMar w:top="1340" w:right="1320" w:bottom="1160" w:left="1340" w:header="720" w:footer="720" w:gutter="0"/>
          <w:cols w:num="2" w:space="720" w:equalWidth="0">
            <w:col w:w="4463" w:space="243"/>
            <w:col w:w="4544"/>
          </w:cols>
        </w:sectPr>
      </w:pPr>
      <w:r>
        <w:br w:type="column"/>
      </w:r>
      <w:r>
        <w:t xml:space="preserve">publication </w:t>
      </w:r>
      <w:r>
        <w:rPr>
          <w:spacing w:val="-3"/>
        </w:rPr>
        <w:t xml:space="preserve">in </w:t>
      </w:r>
      <w:r>
        <w:t xml:space="preserve">the </w:t>
      </w:r>
      <w:r>
        <w:rPr>
          <w:spacing w:val="-3"/>
        </w:rPr>
        <w:t xml:space="preserve">journal. </w:t>
      </w:r>
      <w:r>
        <w:t xml:space="preserve">Do not repeat the Abstract, or </w:t>
      </w:r>
      <w:r>
        <w:rPr>
          <w:spacing w:val="-4"/>
        </w:rPr>
        <w:t>just</w:t>
      </w:r>
      <w:r>
        <w:rPr>
          <w:spacing w:val="52"/>
        </w:rPr>
        <w:t xml:space="preserve"> </w:t>
      </w:r>
      <w:r>
        <w:rPr>
          <w:spacing w:val="-4"/>
        </w:rPr>
        <w:t>list</w:t>
      </w:r>
      <w:r>
        <w:rPr>
          <w:spacing w:val="52"/>
        </w:rPr>
        <w:t xml:space="preserve"> </w:t>
      </w:r>
      <w:r>
        <w:t xml:space="preserve">experimental results. Provide a clear scientific justification for your work, and indicate possible applications and extensions. You should also suggest future experiments and/or </w:t>
      </w:r>
      <w:r>
        <w:rPr>
          <w:spacing w:val="-3"/>
        </w:rPr>
        <w:t xml:space="preserve">point </w:t>
      </w:r>
      <w:r>
        <w:t>out those that are</w:t>
      </w:r>
      <w:r>
        <w:rPr>
          <w:spacing w:val="-2"/>
        </w:rPr>
        <w:t xml:space="preserve"> </w:t>
      </w:r>
      <w:r>
        <w:t>underway.</w:t>
      </w:r>
    </w:p>
    <w:p w14:paraId="5489EE00" w14:textId="77777777" w:rsidR="00BA44F6" w:rsidRDefault="00BA44F6">
      <w:pPr>
        <w:pStyle w:val="BodyText"/>
        <w:spacing w:before="6"/>
      </w:pPr>
    </w:p>
    <w:p w14:paraId="4A7C4E0A" w14:textId="77777777" w:rsidR="00BA44F6" w:rsidRDefault="00805201">
      <w:pPr>
        <w:pStyle w:val="Heading1"/>
        <w:spacing w:line="240" w:lineRule="auto"/>
      </w:pPr>
      <w:r>
        <w:t>REFERENCES</w:t>
      </w:r>
    </w:p>
    <w:p w14:paraId="1DCABFE2" w14:textId="77777777" w:rsidR="00BA44F6" w:rsidRDefault="00805201">
      <w:pPr>
        <w:pStyle w:val="ListParagraph"/>
        <w:numPr>
          <w:ilvl w:val="0"/>
          <w:numId w:val="1"/>
        </w:numPr>
        <w:tabs>
          <w:tab w:val="left" w:pos="461"/>
        </w:tabs>
        <w:spacing w:before="2"/>
        <w:rPr>
          <w:sz w:val="20"/>
        </w:rPr>
      </w:pPr>
      <w:r>
        <w:rPr>
          <w:sz w:val="20"/>
        </w:rPr>
        <w:t xml:space="preserve">Cite the main scientific publications </w:t>
      </w:r>
      <w:r>
        <w:rPr>
          <w:spacing w:val="-3"/>
          <w:sz w:val="20"/>
        </w:rPr>
        <w:t xml:space="preserve">on </w:t>
      </w:r>
      <w:r>
        <w:rPr>
          <w:sz w:val="20"/>
        </w:rPr>
        <w:t xml:space="preserve">which </w:t>
      </w:r>
      <w:r>
        <w:rPr>
          <w:spacing w:val="-3"/>
          <w:sz w:val="20"/>
        </w:rPr>
        <w:t xml:space="preserve">your </w:t>
      </w:r>
      <w:r>
        <w:rPr>
          <w:sz w:val="20"/>
        </w:rPr>
        <w:t xml:space="preserve">work is based. Cite only items that  </w:t>
      </w:r>
      <w:r>
        <w:rPr>
          <w:spacing w:val="-4"/>
          <w:sz w:val="20"/>
        </w:rPr>
        <w:t xml:space="preserve">you </w:t>
      </w:r>
      <w:r>
        <w:rPr>
          <w:sz w:val="20"/>
        </w:rPr>
        <w:t xml:space="preserve">have read. Do not inflate the manuscript </w:t>
      </w:r>
      <w:r>
        <w:rPr>
          <w:spacing w:val="-3"/>
          <w:sz w:val="20"/>
        </w:rPr>
        <w:t xml:space="preserve">with </w:t>
      </w:r>
      <w:r>
        <w:rPr>
          <w:sz w:val="20"/>
        </w:rPr>
        <w:t xml:space="preserve">too many references. </w:t>
      </w:r>
      <w:r>
        <w:rPr>
          <w:spacing w:val="-3"/>
          <w:sz w:val="20"/>
        </w:rPr>
        <w:t xml:space="preserve">Avoid </w:t>
      </w:r>
      <w:r>
        <w:rPr>
          <w:sz w:val="20"/>
        </w:rPr>
        <w:t xml:space="preserve">excessive self-citations. Avoid excessive citations </w:t>
      </w:r>
      <w:r>
        <w:rPr>
          <w:spacing w:val="-3"/>
          <w:sz w:val="20"/>
        </w:rPr>
        <w:t xml:space="preserve">of </w:t>
      </w:r>
      <w:r>
        <w:rPr>
          <w:sz w:val="20"/>
        </w:rPr>
        <w:t xml:space="preserve">publications from the same region. Check </w:t>
      </w:r>
      <w:r>
        <w:rPr>
          <w:spacing w:val="-3"/>
          <w:sz w:val="20"/>
        </w:rPr>
        <w:t xml:space="preserve">each </w:t>
      </w:r>
      <w:r>
        <w:rPr>
          <w:sz w:val="20"/>
        </w:rPr>
        <w:t>reference against the original source (authors' name,  volume, issue, year, DOI</w:t>
      </w:r>
      <w:r>
        <w:rPr>
          <w:spacing w:val="3"/>
          <w:sz w:val="20"/>
        </w:rPr>
        <w:t xml:space="preserve"> </w:t>
      </w:r>
      <w:r>
        <w:rPr>
          <w:sz w:val="20"/>
        </w:rPr>
        <w:t>Number).</w:t>
      </w:r>
    </w:p>
    <w:p w14:paraId="06300A4F" w14:textId="77777777" w:rsidR="00BA44F6" w:rsidRDefault="00805201">
      <w:pPr>
        <w:pStyle w:val="ListParagraph"/>
        <w:numPr>
          <w:ilvl w:val="0"/>
          <w:numId w:val="1"/>
        </w:numPr>
        <w:tabs>
          <w:tab w:val="left" w:pos="461"/>
        </w:tabs>
        <w:ind w:right="38"/>
        <w:rPr>
          <w:sz w:val="20"/>
        </w:rPr>
      </w:pPr>
      <w:r>
        <w:rPr>
          <w:sz w:val="20"/>
        </w:rPr>
        <w:t xml:space="preserve">Every source cited in the body of the article should appear in the reference, and all sources appearing in the reference should </w:t>
      </w:r>
      <w:r>
        <w:rPr>
          <w:spacing w:val="-3"/>
          <w:sz w:val="20"/>
        </w:rPr>
        <w:t xml:space="preserve">be </w:t>
      </w:r>
      <w:r>
        <w:rPr>
          <w:sz w:val="20"/>
        </w:rPr>
        <w:t xml:space="preserve">cited in the body </w:t>
      </w:r>
      <w:r>
        <w:rPr>
          <w:spacing w:val="-3"/>
          <w:sz w:val="20"/>
        </w:rPr>
        <w:t xml:space="preserve">of </w:t>
      </w:r>
      <w:r>
        <w:rPr>
          <w:sz w:val="20"/>
        </w:rPr>
        <w:t>the</w:t>
      </w:r>
      <w:r>
        <w:rPr>
          <w:spacing w:val="-4"/>
          <w:sz w:val="20"/>
        </w:rPr>
        <w:t xml:space="preserve"> </w:t>
      </w:r>
      <w:r>
        <w:rPr>
          <w:sz w:val="20"/>
        </w:rPr>
        <w:t>article.</w:t>
      </w:r>
    </w:p>
    <w:p w14:paraId="7C083DEE" w14:textId="77777777" w:rsidR="00BA44F6" w:rsidRDefault="00805201">
      <w:pPr>
        <w:pStyle w:val="ListParagraph"/>
        <w:numPr>
          <w:ilvl w:val="0"/>
          <w:numId w:val="1"/>
        </w:numPr>
        <w:tabs>
          <w:tab w:val="left" w:pos="461"/>
        </w:tabs>
        <w:rPr>
          <w:sz w:val="20"/>
        </w:rPr>
      </w:pPr>
      <w:r>
        <w:rPr>
          <w:sz w:val="20"/>
        </w:rPr>
        <w:t xml:space="preserve">The sources cited should at least 80% come from those published in the last 10 years. The sources cited are primary sources in the forms </w:t>
      </w:r>
      <w:r>
        <w:rPr>
          <w:spacing w:val="-3"/>
          <w:sz w:val="20"/>
        </w:rPr>
        <w:t xml:space="preserve">of </w:t>
      </w:r>
      <w:r>
        <w:rPr>
          <w:sz w:val="20"/>
        </w:rPr>
        <w:t xml:space="preserve">journal articles, books, and research reports, including theses and dissertations. Citations from journal should </w:t>
      </w:r>
      <w:r>
        <w:rPr>
          <w:spacing w:val="-3"/>
          <w:sz w:val="20"/>
        </w:rPr>
        <w:t xml:space="preserve">be </w:t>
      </w:r>
      <w:r>
        <w:rPr>
          <w:sz w:val="20"/>
        </w:rPr>
        <w:t xml:space="preserve">at least 80% </w:t>
      </w:r>
      <w:r>
        <w:rPr>
          <w:spacing w:val="-3"/>
          <w:sz w:val="20"/>
        </w:rPr>
        <w:t xml:space="preserve">of </w:t>
      </w:r>
      <w:r>
        <w:rPr>
          <w:sz w:val="20"/>
        </w:rPr>
        <w:t>the total references cited.</w:t>
      </w:r>
    </w:p>
    <w:p w14:paraId="633CCD5E" w14:textId="77777777" w:rsidR="00BA44F6" w:rsidRDefault="00805201">
      <w:pPr>
        <w:pStyle w:val="ListParagraph"/>
        <w:numPr>
          <w:ilvl w:val="0"/>
          <w:numId w:val="1"/>
        </w:numPr>
        <w:tabs>
          <w:tab w:val="left" w:pos="461"/>
        </w:tabs>
        <w:spacing w:before="91"/>
        <w:ind w:right="111"/>
        <w:rPr>
          <w:sz w:val="20"/>
        </w:rPr>
      </w:pPr>
      <w:r>
        <w:rPr>
          <w:spacing w:val="-2"/>
          <w:sz w:val="20"/>
        </w:rPr>
        <w:br w:type="column"/>
      </w:r>
      <w:r>
        <w:rPr>
          <w:sz w:val="20"/>
        </w:rPr>
        <w:t xml:space="preserve">Quotation and references follows APA style and the latter should </w:t>
      </w:r>
      <w:r>
        <w:rPr>
          <w:spacing w:val="-3"/>
          <w:sz w:val="20"/>
        </w:rPr>
        <w:t xml:space="preserve">be </w:t>
      </w:r>
      <w:r>
        <w:rPr>
          <w:sz w:val="20"/>
        </w:rPr>
        <w:t xml:space="preserve">included at the end </w:t>
      </w:r>
      <w:r>
        <w:rPr>
          <w:spacing w:val="-3"/>
          <w:sz w:val="20"/>
        </w:rPr>
        <w:t xml:space="preserve">of </w:t>
      </w:r>
      <w:r>
        <w:rPr>
          <w:sz w:val="20"/>
        </w:rPr>
        <w:t>the article in the following</w:t>
      </w:r>
      <w:r>
        <w:rPr>
          <w:spacing w:val="-5"/>
          <w:sz w:val="20"/>
        </w:rPr>
        <w:t xml:space="preserve"> </w:t>
      </w:r>
      <w:r>
        <w:rPr>
          <w:sz w:val="20"/>
        </w:rPr>
        <w:t>examples:</w:t>
      </w:r>
    </w:p>
    <w:p w14:paraId="2E9F7D5F" w14:textId="77777777" w:rsidR="00BA44F6" w:rsidRDefault="00BA44F6">
      <w:pPr>
        <w:pStyle w:val="BodyText"/>
        <w:spacing w:before="10"/>
        <w:rPr>
          <w:sz w:val="23"/>
        </w:rPr>
      </w:pPr>
    </w:p>
    <w:p w14:paraId="37996068" w14:textId="77777777" w:rsidR="00BA44F6" w:rsidRDefault="00805201">
      <w:pPr>
        <w:tabs>
          <w:tab w:val="left" w:pos="4037"/>
        </w:tabs>
        <w:spacing w:before="1"/>
        <w:ind w:left="551" w:right="111" w:hanging="452"/>
        <w:jc w:val="both"/>
        <w:rPr>
          <w:sz w:val="20"/>
        </w:rPr>
      </w:pPr>
      <w:r>
        <w:rPr>
          <w:sz w:val="20"/>
        </w:rPr>
        <w:t xml:space="preserve">Deane, P., Odendahl, N., Quinlan. T., </w:t>
      </w:r>
      <w:r>
        <w:rPr>
          <w:spacing w:val="-3"/>
          <w:sz w:val="20"/>
        </w:rPr>
        <w:t xml:space="preserve">Flowles, </w:t>
      </w:r>
      <w:r>
        <w:rPr>
          <w:sz w:val="20"/>
        </w:rPr>
        <w:t xml:space="preserve">M., Welsh, C., &amp; Tatum, J. </w:t>
      </w:r>
      <w:r>
        <w:rPr>
          <w:spacing w:val="-3"/>
          <w:sz w:val="20"/>
        </w:rPr>
        <w:t xml:space="preserve">B. </w:t>
      </w:r>
      <w:r>
        <w:rPr>
          <w:sz w:val="20"/>
        </w:rPr>
        <w:t xml:space="preserve">(2008). </w:t>
      </w:r>
      <w:r w:rsidR="0075680E">
        <w:rPr>
          <w:i/>
          <w:sz w:val="20"/>
        </w:rPr>
        <w:t>Cognitive M</w:t>
      </w:r>
      <w:r>
        <w:rPr>
          <w:i/>
          <w:sz w:val="20"/>
        </w:rPr>
        <w:t xml:space="preserve">odels </w:t>
      </w:r>
      <w:r>
        <w:rPr>
          <w:i/>
          <w:spacing w:val="-3"/>
          <w:sz w:val="20"/>
        </w:rPr>
        <w:t xml:space="preserve">of </w:t>
      </w:r>
      <w:r w:rsidR="0075680E">
        <w:rPr>
          <w:i/>
          <w:sz w:val="20"/>
        </w:rPr>
        <w:t>Writing: Writing Proficiency as a Complex Integrated S</w:t>
      </w:r>
      <w:r>
        <w:rPr>
          <w:i/>
          <w:sz w:val="20"/>
        </w:rPr>
        <w:t>kill</w:t>
      </w:r>
      <w:r>
        <w:rPr>
          <w:sz w:val="20"/>
        </w:rPr>
        <w:t>. Retrieved February 9, 2014,</w:t>
      </w:r>
      <w:r>
        <w:rPr>
          <w:sz w:val="20"/>
        </w:rPr>
        <w:tab/>
      </w:r>
      <w:r>
        <w:rPr>
          <w:spacing w:val="-6"/>
          <w:sz w:val="20"/>
        </w:rPr>
        <w:t>from</w:t>
      </w:r>
    </w:p>
    <w:p w14:paraId="121446C8" w14:textId="77777777" w:rsidR="00BA44F6" w:rsidRDefault="00805201">
      <w:pPr>
        <w:spacing w:before="2"/>
        <w:ind w:left="551" w:right="344"/>
        <w:rPr>
          <w:sz w:val="20"/>
        </w:rPr>
      </w:pPr>
      <w:r>
        <w:rPr>
          <w:sz w:val="20"/>
        </w:rPr>
        <w:t>https://</w:t>
      </w:r>
      <w:hyperlink r:id="rId9">
        <w:r>
          <w:rPr>
            <w:sz w:val="20"/>
          </w:rPr>
          <w:t>www.ets.org/Media/Research/pdf/RR-</w:t>
        </w:r>
      </w:hyperlink>
      <w:r>
        <w:rPr>
          <w:sz w:val="20"/>
        </w:rPr>
        <w:t xml:space="preserve"> 08-55.pdf.</w:t>
      </w:r>
    </w:p>
    <w:p w14:paraId="2EEC27B2" w14:textId="77777777" w:rsidR="00BA44F6" w:rsidRDefault="00805201">
      <w:pPr>
        <w:spacing w:before="1"/>
        <w:ind w:left="551" w:right="111" w:hanging="452"/>
        <w:jc w:val="both"/>
        <w:rPr>
          <w:sz w:val="20"/>
        </w:rPr>
      </w:pPr>
      <w:r>
        <w:rPr>
          <w:sz w:val="20"/>
        </w:rPr>
        <w:t>McCutchen, D., Teske, P., &amp; Ba</w:t>
      </w:r>
      <w:r w:rsidR="0075680E">
        <w:rPr>
          <w:sz w:val="20"/>
        </w:rPr>
        <w:t>nkston, C. (2008). Writing and Cognition: Implications of the Cognitive A</w:t>
      </w:r>
      <w:r>
        <w:rPr>
          <w:sz w:val="20"/>
        </w:rPr>
        <w:t>rc</w:t>
      </w:r>
      <w:r w:rsidR="0075680E">
        <w:rPr>
          <w:sz w:val="20"/>
        </w:rPr>
        <w:t>hitecture for Learning to Write and Writing to L</w:t>
      </w:r>
      <w:r>
        <w:rPr>
          <w:sz w:val="20"/>
        </w:rPr>
        <w:t xml:space="preserve">earn. In C. Bazerman (Eds.), </w:t>
      </w:r>
      <w:r>
        <w:rPr>
          <w:i/>
          <w:sz w:val="20"/>
        </w:rPr>
        <w:t xml:space="preserve">Handbook of writing research </w:t>
      </w:r>
      <w:r>
        <w:rPr>
          <w:sz w:val="20"/>
        </w:rPr>
        <w:t>(pp. 451-470). Hillsdale, NJ: Lawrence Erlbaum.</w:t>
      </w:r>
    </w:p>
    <w:p w14:paraId="34BBA49E" w14:textId="77777777" w:rsidR="00BA44F6" w:rsidRDefault="00805201">
      <w:pPr>
        <w:ind w:left="551" w:right="109" w:hanging="452"/>
        <w:jc w:val="both"/>
        <w:rPr>
          <w:sz w:val="20"/>
        </w:rPr>
      </w:pPr>
      <w:r>
        <w:rPr>
          <w:sz w:val="20"/>
        </w:rPr>
        <w:t xml:space="preserve">Creswell, J. W. (2012). </w:t>
      </w:r>
      <w:r w:rsidR="0075680E">
        <w:rPr>
          <w:i/>
          <w:sz w:val="20"/>
        </w:rPr>
        <w:t>Educational R</w:t>
      </w:r>
      <w:r>
        <w:rPr>
          <w:i/>
          <w:sz w:val="20"/>
        </w:rPr>
        <w:t>esearch  (4</w:t>
      </w:r>
      <w:r>
        <w:rPr>
          <w:i/>
          <w:position w:val="7"/>
          <w:sz w:val="13"/>
        </w:rPr>
        <w:t xml:space="preserve">th </w:t>
      </w:r>
      <w:r>
        <w:rPr>
          <w:i/>
          <w:sz w:val="20"/>
        </w:rPr>
        <w:t xml:space="preserve">ed.). </w:t>
      </w:r>
      <w:r>
        <w:rPr>
          <w:sz w:val="20"/>
        </w:rPr>
        <w:t>Boston, MA: Pearson Education, Inc.</w:t>
      </w:r>
    </w:p>
    <w:p w14:paraId="1DA709C8" w14:textId="77777777" w:rsidR="00BA44F6" w:rsidRDefault="00805201">
      <w:pPr>
        <w:ind w:left="551" w:right="110" w:hanging="452"/>
        <w:jc w:val="both"/>
        <w:rPr>
          <w:sz w:val="20"/>
        </w:rPr>
      </w:pPr>
      <w:r>
        <w:rPr>
          <w:sz w:val="20"/>
        </w:rPr>
        <w:t>Choo, S. (2004). Investigat</w:t>
      </w:r>
      <w:r w:rsidR="0075680E">
        <w:rPr>
          <w:sz w:val="20"/>
        </w:rPr>
        <w:t>ing Ideology in the Literature C</w:t>
      </w:r>
      <w:r>
        <w:rPr>
          <w:sz w:val="20"/>
        </w:rPr>
        <w:t xml:space="preserve">urriculum in Singapore. Unpublished master’s thesis. Department </w:t>
      </w:r>
      <w:r>
        <w:rPr>
          <w:spacing w:val="-3"/>
          <w:sz w:val="20"/>
        </w:rPr>
        <w:t xml:space="preserve">of </w:t>
      </w:r>
      <w:r>
        <w:rPr>
          <w:sz w:val="20"/>
        </w:rPr>
        <w:t>English Language and Literature: National University of</w:t>
      </w:r>
      <w:r>
        <w:rPr>
          <w:spacing w:val="-11"/>
          <w:sz w:val="20"/>
        </w:rPr>
        <w:t xml:space="preserve"> </w:t>
      </w:r>
      <w:r>
        <w:rPr>
          <w:sz w:val="20"/>
        </w:rPr>
        <w:t>Singapore.</w:t>
      </w:r>
    </w:p>
    <w:p w14:paraId="2C2F02F7" w14:textId="77777777" w:rsidR="00BA44F6" w:rsidRDefault="00805201">
      <w:pPr>
        <w:tabs>
          <w:tab w:val="left" w:pos="1804"/>
          <w:tab w:val="left" w:pos="2970"/>
          <w:tab w:val="left" w:pos="3791"/>
        </w:tabs>
        <w:ind w:left="551" w:right="112" w:hanging="452"/>
        <w:jc w:val="both"/>
        <w:rPr>
          <w:sz w:val="20"/>
        </w:rPr>
      </w:pPr>
      <w:r>
        <w:rPr>
          <w:sz w:val="20"/>
        </w:rPr>
        <w:t xml:space="preserve">Flower, L., &amp; Hayes, J. </w:t>
      </w:r>
      <w:r>
        <w:rPr>
          <w:spacing w:val="-3"/>
          <w:sz w:val="20"/>
        </w:rPr>
        <w:t xml:space="preserve">R. </w:t>
      </w:r>
      <w:r w:rsidR="0075680E">
        <w:rPr>
          <w:sz w:val="20"/>
        </w:rPr>
        <w:t>(2008). A Cognitive Process</w:t>
      </w:r>
      <w:r w:rsidR="0075680E">
        <w:rPr>
          <w:sz w:val="20"/>
        </w:rPr>
        <w:tab/>
        <w:t>Theory</w:t>
      </w:r>
      <w:r w:rsidR="0075680E">
        <w:rPr>
          <w:sz w:val="20"/>
        </w:rPr>
        <w:tab/>
        <w:t xml:space="preserve">of </w:t>
      </w:r>
      <w:r w:rsidR="0075680E">
        <w:rPr>
          <w:spacing w:val="-3"/>
          <w:sz w:val="20"/>
        </w:rPr>
        <w:t>Wr</w:t>
      </w:r>
      <w:r>
        <w:rPr>
          <w:spacing w:val="-3"/>
          <w:sz w:val="20"/>
        </w:rPr>
        <w:t xml:space="preserve">iting. </w:t>
      </w:r>
      <w:r>
        <w:rPr>
          <w:i/>
          <w:sz w:val="20"/>
        </w:rPr>
        <w:t>College Composition and Communication, 32</w:t>
      </w:r>
      <w:r>
        <w:rPr>
          <w:sz w:val="20"/>
        </w:rPr>
        <w:t>(4), 365-387.</w:t>
      </w:r>
    </w:p>
    <w:p w14:paraId="2291983F" w14:textId="77777777" w:rsidR="00BA44F6" w:rsidRDefault="00805201">
      <w:pPr>
        <w:spacing w:line="237" w:lineRule="auto"/>
        <w:ind w:left="551" w:right="116" w:hanging="452"/>
        <w:jc w:val="both"/>
        <w:rPr>
          <w:sz w:val="24"/>
        </w:rPr>
      </w:pPr>
      <w:r>
        <w:rPr>
          <w:sz w:val="20"/>
        </w:rPr>
        <w:t xml:space="preserve">Curriculum Planning and Development Division. (2007). </w:t>
      </w:r>
      <w:r w:rsidR="0075680E">
        <w:rPr>
          <w:i/>
          <w:sz w:val="20"/>
        </w:rPr>
        <w:t>Literature in English, Teaching S</w:t>
      </w:r>
      <w:r>
        <w:rPr>
          <w:i/>
          <w:sz w:val="20"/>
        </w:rPr>
        <w:t xml:space="preserve">yllabus. </w:t>
      </w:r>
      <w:r>
        <w:rPr>
          <w:sz w:val="20"/>
        </w:rPr>
        <w:t>Ministry of Education: Singapore</w:t>
      </w:r>
      <w:r>
        <w:rPr>
          <w:sz w:val="24"/>
        </w:rPr>
        <w:t>.</w:t>
      </w:r>
    </w:p>
    <w:sectPr w:rsidR="00BA44F6">
      <w:pgSz w:w="11910" w:h="16840"/>
      <w:pgMar w:top="1340" w:right="1320" w:bottom="1160" w:left="1340" w:header="725" w:footer="974" w:gutter="0"/>
      <w:cols w:num="2" w:space="720" w:equalWidth="0">
        <w:col w:w="4466" w:space="240"/>
        <w:col w:w="454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419BA" w14:textId="77777777" w:rsidR="00B65607" w:rsidRDefault="00B65607">
      <w:r>
        <w:separator/>
      </w:r>
    </w:p>
  </w:endnote>
  <w:endnote w:type="continuationSeparator" w:id="0">
    <w:p w14:paraId="0E7E4D00" w14:textId="77777777" w:rsidR="00B65607" w:rsidRDefault="00B65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01733" w14:textId="77777777" w:rsidR="00BA44F6" w:rsidRDefault="00B65607">
    <w:pPr>
      <w:pStyle w:val="BodyText"/>
      <w:spacing w:line="14" w:lineRule="auto"/>
      <w:rPr>
        <w:sz w:val="20"/>
      </w:rPr>
    </w:pPr>
    <w:r>
      <w:pict w14:anchorId="7C3347F7">
        <v:shapetype id="_x0000_t202" coordsize="21600,21600" o:spt="202" path="m,l,21600r21600,l21600,xe">
          <v:stroke joinstyle="miter"/>
          <v:path gradientshapeok="t" o:connecttype="rect"/>
        </v:shapetype>
        <v:shape id="_x0000_s2049" type="#_x0000_t202" style="position:absolute;margin-left:227.6pt;margin-top:782.25pt;width:140.55pt;height:24.75pt;z-index:-251940864;mso-position-horizontal-relative:page;mso-position-vertical-relative:page" filled="f" stroked="f">
          <v:textbox inset="0,0,0,0">
            <w:txbxContent>
              <w:p w14:paraId="673298DB" w14:textId="77777777" w:rsidR="00BA44F6" w:rsidRDefault="00805201">
                <w:pPr>
                  <w:spacing w:before="13"/>
                  <w:ind w:right="7"/>
                  <w:jc w:val="center"/>
                  <w:rPr>
                    <w:sz w:val="20"/>
                  </w:rPr>
                </w:pPr>
                <w:r>
                  <w:fldChar w:fldCharType="begin"/>
                </w:r>
                <w:r>
                  <w:rPr>
                    <w:sz w:val="20"/>
                  </w:rPr>
                  <w:instrText xml:space="preserve"> PAGE </w:instrText>
                </w:r>
                <w:r>
                  <w:fldChar w:fldCharType="separate"/>
                </w:r>
                <w:r w:rsidR="00AB36B9">
                  <w:rPr>
                    <w:noProof/>
                    <w:sz w:val="20"/>
                  </w:rPr>
                  <w:t>1</w:t>
                </w:r>
                <w:r>
                  <w:fldChar w:fldCharType="end"/>
                </w:r>
              </w:p>
              <w:p w14:paraId="1B1EE520" w14:textId="77777777" w:rsidR="00BA44F6" w:rsidRDefault="0047414C">
                <w:pPr>
                  <w:spacing w:before="1"/>
                  <w:ind w:left="2" w:right="2"/>
                  <w:jc w:val="center"/>
                  <w:rPr>
                    <w:sz w:val="20"/>
                  </w:rPr>
                </w:pPr>
                <w:r>
                  <w:rPr>
                    <w:sz w:val="20"/>
                  </w:rPr>
                  <w:t>(Times New Roman, 12</w:t>
                </w:r>
                <w:r w:rsidR="00805201">
                  <w:rPr>
                    <w:sz w:val="20"/>
                  </w:rPr>
                  <w:t>, centered)</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1D06B" w14:textId="77777777" w:rsidR="00B65607" w:rsidRDefault="00B65607">
      <w:r>
        <w:separator/>
      </w:r>
    </w:p>
  </w:footnote>
  <w:footnote w:type="continuationSeparator" w:id="0">
    <w:p w14:paraId="1160F5D6" w14:textId="77777777" w:rsidR="00B65607" w:rsidRDefault="00B65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F116C" w14:textId="77777777" w:rsidR="00AB36B9" w:rsidRDefault="00B65607" w:rsidP="00AB36B9">
    <w:pPr>
      <w:pStyle w:val="Header"/>
      <w:tabs>
        <w:tab w:val="clear" w:pos="4513"/>
        <w:tab w:val="clear" w:pos="9026"/>
        <w:tab w:val="center" w:pos="4677"/>
      </w:tabs>
    </w:pPr>
    <w:r>
      <w:rPr>
        <w:noProof/>
      </w:rPr>
      <w:pict w14:anchorId="5C55FBF8">
        <v:rect id="Rectangle 3" o:spid="_x0000_s2064" style="position:absolute;margin-left:277.3pt;margin-top:-17.75pt;width:186.65pt;height:21.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" stroked="f">
          <v:textbox>
            <w:txbxContent>
              <w:p w14:paraId="0D5478D5" w14:textId="77777777" w:rsidR="00AB36B9" w:rsidRPr="00CA38E0" w:rsidRDefault="00AB36B9" w:rsidP="00AB36B9">
                <w:pPr>
                  <w:rPr>
                    <w:i/>
                    <w:lang w:val="id-ID"/>
                  </w:rPr>
                </w:pPr>
                <w:r>
                  <w:rPr>
                    <w:rStyle w:val="Emphasis"/>
                    <w:shd w:val="clear" w:color="auto" w:fill="FFFFFF"/>
                  </w:rPr>
                  <w:t>p</w:t>
                </w:r>
                <w:r>
                  <w:rPr>
                    <w:rStyle w:val="Emphasis"/>
                    <w:shd w:val="clear" w:color="auto" w:fill="FFFFFF"/>
                    <w:lang w:val="id-ID"/>
                  </w:rPr>
                  <w:t>-ISSN 2548-6926, e-ISSN 2714-996X</w:t>
                </w:r>
              </w:p>
            </w:txbxContent>
          </v:textbox>
          <w10:wrap anchorx="margin"/>
        </v:rect>
      </w:pict>
    </w:r>
    <w:r>
      <w:rPr>
        <w:noProof/>
      </w:rPr>
      <w:pict w14:anchorId="69B03C39">
        <v:rect id="Rectangle 4" o:spid="_x0000_s2063" style="position:absolute;margin-left:304.4pt;margin-top:.6pt;width:203.4pt;height:17.6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" stroked="f">
          <v:textbox>
            <w:txbxContent>
              <w:p w14:paraId="75DDFFEF" w14:textId="77777777" w:rsidR="00AB36B9" w:rsidRPr="00975BA1" w:rsidRDefault="00AB36B9" w:rsidP="00AB36B9">
                <w:pPr>
                  <w:rPr>
                    <w:i/>
                    <w:sz w:val="18"/>
                    <w:szCs w:val="18"/>
                    <w:lang w:val="id-ID"/>
                  </w:rPr>
                </w:pPr>
                <w:r w:rsidRPr="00975BA1">
                  <w:rPr>
                    <w:rStyle w:val="Emphasis"/>
                    <w:sz w:val="18"/>
                    <w:szCs w:val="18"/>
                    <w:shd w:val="clear" w:color="auto" w:fill="FFFFFF"/>
                  </w:rPr>
                  <w:t>https://dlejpancasakti.ac.id/index.php/dlejpancasakti</w:t>
                </w:r>
              </w:p>
            </w:txbxContent>
          </v:textbox>
          <w10:wrap anchorx="margin"/>
        </v:rect>
      </w:pict>
    </w:r>
    <w:r>
      <w:rPr>
        <w:noProof/>
      </w:rPr>
      <w:pict w14:anchorId="29033C76">
        <v:rect id="Rectangle 1" o:spid="_x0000_s2062" style="position:absolute;margin-left:0;margin-top:-16.95pt;width:252pt;height:17.5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" stroked="f">
          <v:textbox>
            <w:txbxContent>
              <w:p w14:paraId="6BE187FA" w14:textId="77777777" w:rsidR="00AB36B9" w:rsidRPr="00CA38E0" w:rsidRDefault="00AB36B9" w:rsidP="00AB36B9">
                <w:pPr>
                  <w:rPr>
                    <w:i/>
                    <w:lang w:val="id-ID"/>
                  </w:rPr>
                </w:pPr>
                <w:r w:rsidRPr="00CA38E0">
                  <w:rPr>
                    <w:rStyle w:val="Emphasis"/>
                    <w:shd w:val="clear" w:color="auto" w:fill="FFFFFF"/>
                  </w:rPr>
                  <w:t>Dialectical Literature and Education Journal</w:t>
                </w:r>
                <w:r w:rsidRPr="00CA38E0">
                  <w:rPr>
                    <w:rStyle w:val="Emphasis"/>
                    <w:shd w:val="clear" w:color="auto" w:fill="FFFFFF"/>
                    <w:lang w:val="id-ID"/>
                  </w:rPr>
                  <w:t xml:space="preserve"> (DLEJ)</w:t>
                </w:r>
              </w:p>
            </w:txbxContent>
          </v:textbox>
          <w10:wrap anchorx="margin"/>
        </v:rect>
      </w:pict>
    </w:r>
    <w:r w:rsidR="00AB36B9">
      <w:tab/>
    </w:r>
  </w:p>
  <w:p w14:paraId="11DC3601" w14:textId="77777777" w:rsidR="00BA44F6" w:rsidRPr="00AB36B9" w:rsidRDefault="00BA44F6" w:rsidP="00AB3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775545"/>
    <w:multiLevelType w:val="hybridMultilevel"/>
    <w:tmpl w:val="1F0EB4EC"/>
    <w:lvl w:ilvl="0" w:tplc="7964949C">
      <w:numFmt w:val="bullet"/>
      <w:lvlText w:val=""/>
      <w:lvlJc w:val="left"/>
      <w:pPr>
        <w:ind w:left="460" w:hanging="360"/>
      </w:pPr>
      <w:rPr>
        <w:rFonts w:ascii="Symbol" w:eastAsia="Symbol" w:hAnsi="Symbol" w:cs="Symbol" w:hint="default"/>
        <w:w w:val="100"/>
        <w:sz w:val="20"/>
        <w:szCs w:val="20"/>
        <w:lang w:val="en-US" w:eastAsia="en-US" w:bidi="en-US"/>
      </w:rPr>
    </w:lvl>
    <w:lvl w:ilvl="1" w:tplc="AF445424">
      <w:numFmt w:val="bullet"/>
      <w:lvlText w:val="•"/>
      <w:lvlJc w:val="left"/>
      <w:pPr>
        <w:ind w:left="860" w:hanging="360"/>
      </w:pPr>
      <w:rPr>
        <w:rFonts w:hint="default"/>
        <w:lang w:val="en-US" w:eastAsia="en-US" w:bidi="en-US"/>
      </w:rPr>
    </w:lvl>
    <w:lvl w:ilvl="2" w:tplc="5DCE05D8">
      <w:numFmt w:val="bullet"/>
      <w:lvlText w:val="•"/>
      <w:lvlJc w:val="left"/>
      <w:pPr>
        <w:ind w:left="1261" w:hanging="360"/>
      </w:pPr>
      <w:rPr>
        <w:rFonts w:hint="default"/>
        <w:lang w:val="en-US" w:eastAsia="en-US" w:bidi="en-US"/>
      </w:rPr>
    </w:lvl>
    <w:lvl w:ilvl="3" w:tplc="A0008910">
      <w:numFmt w:val="bullet"/>
      <w:lvlText w:val="•"/>
      <w:lvlJc w:val="left"/>
      <w:pPr>
        <w:ind w:left="1661" w:hanging="360"/>
      </w:pPr>
      <w:rPr>
        <w:rFonts w:hint="default"/>
        <w:lang w:val="en-US" w:eastAsia="en-US" w:bidi="en-US"/>
      </w:rPr>
    </w:lvl>
    <w:lvl w:ilvl="4" w:tplc="B704C52A">
      <w:numFmt w:val="bullet"/>
      <w:lvlText w:val="•"/>
      <w:lvlJc w:val="left"/>
      <w:pPr>
        <w:ind w:left="2062" w:hanging="360"/>
      </w:pPr>
      <w:rPr>
        <w:rFonts w:hint="default"/>
        <w:lang w:val="en-US" w:eastAsia="en-US" w:bidi="en-US"/>
      </w:rPr>
    </w:lvl>
    <w:lvl w:ilvl="5" w:tplc="7E8C3312">
      <w:numFmt w:val="bullet"/>
      <w:lvlText w:val="•"/>
      <w:lvlJc w:val="left"/>
      <w:pPr>
        <w:ind w:left="2462" w:hanging="360"/>
      </w:pPr>
      <w:rPr>
        <w:rFonts w:hint="default"/>
        <w:lang w:val="en-US" w:eastAsia="en-US" w:bidi="en-US"/>
      </w:rPr>
    </w:lvl>
    <w:lvl w:ilvl="6" w:tplc="C9F8AA12">
      <w:numFmt w:val="bullet"/>
      <w:lvlText w:val="•"/>
      <w:lvlJc w:val="left"/>
      <w:pPr>
        <w:ind w:left="2863" w:hanging="360"/>
      </w:pPr>
      <w:rPr>
        <w:rFonts w:hint="default"/>
        <w:lang w:val="en-US" w:eastAsia="en-US" w:bidi="en-US"/>
      </w:rPr>
    </w:lvl>
    <w:lvl w:ilvl="7" w:tplc="12A24250">
      <w:numFmt w:val="bullet"/>
      <w:lvlText w:val="•"/>
      <w:lvlJc w:val="left"/>
      <w:pPr>
        <w:ind w:left="3263" w:hanging="360"/>
      </w:pPr>
      <w:rPr>
        <w:rFonts w:hint="default"/>
        <w:lang w:val="en-US" w:eastAsia="en-US" w:bidi="en-US"/>
      </w:rPr>
    </w:lvl>
    <w:lvl w:ilvl="8" w:tplc="57A60B24">
      <w:numFmt w:val="bullet"/>
      <w:lvlText w:val="•"/>
      <w:lvlJc w:val="left"/>
      <w:pPr>
        <w:ind w:left="3664"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BA44F6"/>
    <w:rsid w:val="001B35C0"/>
    <w:rsid w:val="002512F0"/>
    <w:rsid w:val="0047414C"/>
    <w:rsid w:val="0075680E"/>
    <w:rsid w:val="007F02D4"/>
    <w:rsid w:val="00805201"/>
    <w:rsid w:val="008D28D5"/>
    <w:rsid w:val="00AB36B9"/>
    <w:rsid w:val="00B65607"/>
    <w:rsid w:val="00BA44F6"/>
    <w:rsid w:val="00BE072F"/>
    <w:rsid w:val="00DD462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14:docId w14:val="7A3D5888"/>
  <w15:docId w15:val="{AECC78AB-5B5B-473B-98D9-43C51C2FB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line="275" w:lineRule="exact"/>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60" w:right="39" w:hanging="360"/>
      <w:jc w:val="both"/>
    </w:pPr>
  </w:style>
  <w:style w:type="paragraph" w:customStyle="1" w:styleId="TableParagraph">
    <w:name w:val="Table Paragraph"/>
    <w:basedOn w:val="Normal"/>
    <w:uiPriority w:val="1"/>
    <w:qFormat/>
    <w:pPr>
      <w:spacing w:line="210" w:lineRule="exact"/>
      <w:ind w:left="200"/>
    </w:pPr>
  </w:style>
  <w:style w:type="paragraph" w:styleId="Header">
    <w:name w:val="header"/>
    <w:basedOn w:val="Normal"/>
    <w:link w:val="HeaderChar"/>
    <w:uiPriority w:val="99"/>
    <w:unhideWhenUsed/>
    <w:rsid w:val="0047414C"/>
    <w:pPr>
      <w:tabs>
        <w:tab w:val="center" w:pos="4513"/>
        <w:tab w:val="right" w:pos="9026"/>
      </w:tabs>
    </w:pPr>
  </w:style>
  <w:style w:type="character" w:customStyle="1" w:styleId="HeaderChar">
    <w:name w:val="Header Char"/>
    <w:basedOn w:val="DefaultParagraphFont"/>
    <w:link w:val="Header"/>
    <w:uiPriority w:val="99"/>
    <w:rsid w:val="0047414C"/>
    <w:rPr>
      <w:rFonts w:ascii="Times New Roman" w:eastAsia="Times New Roman" w:hAnsi="Times New Roman" w:cs="Times New Roman"/>
      <w:lang w:bidi="en-US"/>
    </w:rPr>
  </w:style>
  <w:style w:type="paragraph" w:styleId="Footer">
    <w:name w:val="footer"/>
    <w:basedOn w:val="Normal"/>
    <w:link w:val="FooterChar"/>
    <w:uiPriority w:val="99"/>
    <w:unhideWhenUsed/>
    <w:rsid w:val="0047414C"/>
    <w:pPr>
      <w:tabs>
        <w:tab w:val="center" w:pos="4513"/>
        <w:tab w:val="right" w:pos="9026"/>
      </w:tabs>
    </w:pPr>
  </w:style>
  <w:style w:type="character" w:customStyle="1" w:styleId="FooterChar">
    <w:name w:val="Footer Char"/>
    <w:basedOn w:val="DefaultParagraphFont"/>
    <w:link w:val="Footer"/>
    <w:uiPriority w:val="99"/>
    <w:rsid w:val="0047414C"/>
    <w:rPr>
      <w:rFonts w:ascii="Times New Roman" w:eastAsia="Times New Roman" w:hAnsi="Times New Roman" w:cs="Times New Roman"/>
      <w:lang w:bidi="en-US"/>
    </w:rPr>
  </w:style>
  <w:style w:type="character" w:styleId="Emphasis">
    <w:name w:val="Emphasis"/>
    <w:basedOn w:val="DefaultParagraphFont"/>
    <w:uiPriority w:val="20"/>
    <w:qFormat/>
    <w:rsid w:val="004741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ts.org/Media/Research/pdf/R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982</Words>
  <Characters>5603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Franscy</dc:creator>
  <cp:lastModifiedBy>LENOVO</cp:lastModifiedBy>
  <cp:revision>7</cp:revision>
  <dcterms:created xsi:type="dcterms:W3CDTF">2019-09-15T05:32:00Z</dcterms:created>
  <dcterms:modified xsi:type="dcterms:W3CDTF">2021-08-31T03:51:00Z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2018-08-24T00:00:00Z</vt:filetime>
  </property>
  <property fmtid="{D5CDD505-2E9C-101B-9397-08002B2CF9AE}" pid="3" name="Creator">
    <vt:lpwstr>Microsoft® Word 2016</vt:lpwstr>
  </property>
  <property fmtid="{D5CDD505-2E9C-101B-9397-08002B2CF9AE}" pid="4" name="LastSaved">
    <vt:filetime>2019-09-15T00:00:00Z</vt:filetime>
  </property>
</Properties>
</file>